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761F" w14:textId="2CBD0F39" w:rsidR="001A17BF" w:rsidRPr="000239B4" w:rsidRDefault="001A17BF" w:rsidP="00975863">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PROCESO SELECTIVO: PS-202</w:t>
      </w:r>
      <w:r w:rsidR="00975863">
        <w:rPr>
          <w:rFonts w:ascii="Verdana" w:hAnsi="Verdana" w:cs="Arial"/>
          <w:b/>
          <w:sz w:val="18"/>
          <w:szCs w:val="18"/>
          <w:lang w:val="es-ES"/>
        </w:rPr>
        <w:fldChar w:fldCharType="begin">
          <w:ffData>
            <w:name w:val="Texto293"/>
            <w:enabled/>
            <w:calcOnExit w:val="0"/>
            <w:textInput/>
          </w:ffData>
        </w:fldChar>
      </w:r>
      <w:bookmarkStart w:id="0" w:name="Texto293"/>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0"/>
      <w:r w:rsidRPr="000239B4">
        <w:rPr>
          <w:rFonts w:ascii="Verdana" w:hAnsi="Verdana" w:cs="Arial"/>
          <w:b/>
          <w:sz w:val="18"/>
          <w:szCs w:val="18"/>
          <w:lang w:val="es-ES"/>
        </w:rPr>
        <w:t>-0</w:t>
      </w:r>
      <w:r w:rsidR="00975863">
        <w:rPr>
          <w:rFonts w:ascii="Verdana" w:hAnsi="Verdana" w:cs="Arial"/>
          <w:b/>
          <w:sz w:val="18"/>
          <w:szCs w:val="18"/>
          <w:lang w:val="es-ES"/>
        </w:rPr>
        <w:fldChar w:fldCharType="begin">
          <w:ffData>
            <w:name w:val="Texto294"/>
            <w:enabled/>
            <w:calcOnExit w:val="0"/>
            <w:textInput/>
          </w:ffData>
        </w:fldChar>
      </w:r>
      <w:bookmarkStart w:id="1" w:name="Texto294"/>
      <w:r w:rsidR="00975863">
        <w:rPr>
          <w:rFonts w:ascii="Verdana" w:hAnsi="Verdana" w:cs="Arial"/>
          <w:b/>
          <w:sz w:val="18"/>
          <w:szCs w:val="18"/>
          <w:lang w:val="es-ES"/>
        </w:rPr>
        <w:instrText xml:space="preserve"> FORMTEXT </w:instrText>
      </w:r>
      <w:r w:rsidR="00975863">
        <w:rPr>
          <w:rFonts w:ascii="Verdana" w:hAnsi="Verdana" w:cs="Arial"/>
          <w:b/>
          <w:sz w:val="18"/>
          <w:szCs w:val="18"/>
          <w:lang w:val="es-ES"/>
        </w:rPr>
      </w:r>
      <w:r w:rsidR="00975863">
        <w:rPr>
          <w:rFonts w:ascii="Verdana" w:hAnsi="Verdana" w:cs="Arial"/>
          <w:b/>
          <w:sz w:val="18"/>
          <w:szCs w:val="18"/>
          <w:lang w:val="es-ES"/>
        </w:rPr>
        <w:fldChar w:fldCharType="separate"/>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noProof/>
          <w:sz w:val="18"/>
          <w:szCs w:val="18"/>
          <w:lang w:val="es-ES"/>
        </w:rPr>
        <w:t> </w:t>
      </w:r>
      <w:r w:rsidR="00975863">
        <w:rPr>
          <w:rFonts w:ascii="Verdana" w:hAnsi="Verdana" w:cs="Arial"/>
          <w:b/>
          <w:sz w:val="18"/>
          <w:szCs w:val="18"/>
          <w:lang w:val="es-ES"/>
        </w:rPr>
        <w:fldChar w:fldCharType="end"/>
      </w:r>
      <w:bookmarkEnd w:id="1"/>
      <w:r w:rsidRPr="000239B4">
        <w:rPr>
          <w:rFonts w:ascii="Verdana" w:hAnsi="Verdana" w:cs="Arial"/>
          <w:b/>
          <w:sz w:val="18"/>
          <w:szCs w:val="18"/>
          <w:lang w:val="es-ES"/>
        </w:rPr>
        <w:t xml:space="preserve"> (</w:t>
      </w:r>
      <w:r w:rsidRPr="000239B4">
        <w:rPr>
          <w:rFonts w:ascii="Verdana" w:hAnsi="Verdana" w:cs="Arial"/>
          <w:b/>
          <w:sz w:val="18"/>
          <w:szCs w:val="18"/>
          <w:lang w:val="es-ES"/>
        </w:rPr>
        <w:fldChar w:fldCharType="begin">
          <w:ffData>
            <w:name w:val="Texto289"/>
            <w:enabled/>
            <w:calcOnExit w:val="0"/>
            <w:textInput/>
          </w:ffData>
        </w:fldChar>
      </w:r>
      <w:bookmarkStart w:id="2" w:name="Texto289"/>
      <w:r w:rsidRPr="000239B4">
        <w:rPr>
          <w:rFonts w:ascii="Verdana" w:hAnsi="Verdana" w:cs="Arial"/>
          <w:b/>
          <w:sz w:val="18"/>
          <w:szCs w:val="18"/>
          <w:lang w:val="es-ES"/>
        </w:rPr>
        <w:instrText xml:space="preserve"> FORMTEXT </w:instrText>
      </w:r>
      <w:r w:rsidRPr="000239B4">
        <w:rPr>
          <w:rFonts w:ascii="Verdana" w:hAnsi="Verdana" w:cs="Arial"/>
          <w:b/>
          <w:sz w:val="18"/>
          <w:szCs w:val="18"/>
          <w:lang w:val="es-ES"/>
        </w:rPr>
      </w:r>
      <w:r w:rsidRPr="000239B4">
        <w:rPr>
          <w:rFonts w:ascii="Verdana" w:hAnsi="Verdana" w:cs="Arial"/>
          <w:b/>
          <w:sz w:val="18"/>
          <w:szCs w:val="18"/>
          <w:lang w:val="es-ES"/>
        </w:rPr>
        <w:fldChar w:fldCharType="separate"/>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noProof/>
          <w:sz w:val="18"/>
          <w:szCs w:val="18"/>
          <w:lang w:val="es-ES"/>
        </w:rPr>
        <w:t> </w:t>
      </w:r>
      <w:r w:rsidRPr="000239B4">
        <w:rPr>
          <w:rFonts w:ascii="Verdana" w:hAnsi="Verdana" w:cs="Arial"/>
          <w:b/>
          <w:sz w:val="18"/>
          <w:szCs w:val="18"/>
          <w:lang w:val="es-ES"/>
        </w:rPr>
        <w:fldChar w:fldCharType="end"/>
      </w:r>
      <w:bookmarkEnd w:id="2"/>
      <w:r w:rsidRPr="000239B4">
        <w:rPr>
          <w:rFonts w:ascii="Verdana" w:hAnsi="Verdana" w:cs="Arial"/>
          <w:b/>
          <w:sz w:val="18"/>
          <w:szCs w:val="18"/>
          <w:lang w:val="es-ES"/>
        </w:rPr>
        <w:t>)</w:t>
      </w:r>
    </w:p>
    <w:p w14:paraId="44A0B856" w14:textId="79D949AC" w:rsidR="001A17BF"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TIPO CONTRATO: </w:t>
      </w:r>
    </w:p>
    <w:p w14:paraId="0BE211C8" w14:textId="5B4E9A9F" w:rsidR="00975863" w:rsidRDefault="008A1DD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 xml:space="preserve">CONTRATO DURACIÓN DETERMINADA </w:t>
      </w:r>
      <w:r w:rsidR="00975863" w:rsidRPr="00975863">
        <w:rPr>
          <w:rFonts w:ascii="Verdana" w:hAnsi="Verdana" w:cs="Arial"/>
          <w:sz w:val="18"/>
          <w:szCs w:val="18"/>
          <w:lang w:val="es-ES"/>
        </w:rPr>
        <w:t xml:space="preserve">POR SUSTITUCIÓN </w:t>
      </w:r>
      <w:r w:rsidR="00975863" w:rsidRPr="00975863">
        <w:rPr>
          <w:rFonts w:ascii="Verdana" w:hAnsi="Verdana" w:cs="Arial"/>
          <w:sz w:val="18"/>
          <w:szCs w:val="18"/>
          <w:lang w:val="es-ES"/>
        </w:rPr>
        <w:fldChar w:fldCharType="begin">
          <w:ffData>
            <w:name w:val="Marcar5"/>
            <w:enabled/>
            <w:calcOnExit w:val="0"/>
            <w:checkBox>
              <w:sizeAuto/>
              <w:default w:val="0"/>
            </w:checkBox>
          </w:ffData>
        </w:fldChar>
      </w:r>
      <w:r w:rsidR="00975863" w:rsidRPr="00975863">
        <w:rPr>
          <w:rFonts w:ascii="Verdana" w:hAnsi="Verdana" w:cs="Arial"/>
          <w:sz w:val="18"/>
          <w:szCs w:val="18"/>
          <w:lang w:val="es-ES"/>
        </w:rPr>
        <w:instrText xml:space="preserve"> FORMCHECKBOX </w:instrText>
      </w:r>
      <w:r w:rsidR="000B0A9C">
        <w:rPr>
          <w:rFonts w:ascii="Verdana" w:hAnsi="Verdana" w:cs="Arial"/>
          <w:sz w:val="18"/>
          <w:szCs w:val="18"/>
          <w:lang w:val="es-ES"/>
        </w:rPr>
      </w:r>
      <w:r w:rsidR="000B0A9C">
        <w:rPr>
          <w:rFonts w:ascii="Verdana" w:hAnsi="Verdana" w:cs="Arial"/>
          <w:sz w:val="18"/>
          <w:szCs w:val="18"/>
          <w:lang w:val="es-ES"/>
        </w:rPr>
        <w:fldChar w:fldCharType="separate"/>
      </w:r>
      <w:r w:rsidR="00975863" w:rsidRPr="00975863">
        <w:rPr>
          <w:rFonts w:ascii="Verdana" w:hAnsi="Verdana" w:cs="Arial"/>
          <w:sz w:val="18"/>
          <w:szCs w:val="18"/>
          <w:lang w:val="es-ES"/>
        </w:rPr>
        <w:fldChar w:fldCharType="end"/>
      </w:r>
    </w:p>
    <w:p w14:paraId="56F15883" w14:textId="3977DDA5" w:rsidR="00397026" w:rsidRPr="00975863" w:rsidRDefault="008A1DDF" w:rsidP="00975863">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sz w:val="18"/>
          <w:szCs w:val="18"/>
          <w:lang w:val="es-ES"/>
        </w:rPr>
        <w:t xml:space="preserve">CONTRATO FORMATIVO OBTENCIÓN </w:t>
      </w:r>
      <w:r w:rsidRPr="00975863">
        <w:rPr>
          <w:rFonts w:ascii="Verdana" w:hAnsi="Verdana" w:cs="Arial"/>
          <w:sz w:val="18"/>
          <w:szCs w:val="18"/>
          <w:lang w:val="es-ES"/>
        </w:rPr>
        <w:t>PRÁCTICA</w:t>
      </w:r>
      <w:r>
        <w:rPr>
          <w:rFonts w:ascii="Verdana" w:hAnsi="Verdana" w:cs="Arial"/>
          <w:sz w:val="18"/>
          <w:szCs w:val="18"/>
          <w:lang w:val="es-ES"/>
        </w:rPr>
        <w:t xml:space="preserve"> PROFESIONAL</w:t>
      </w:r>
      <w:r w:rsidRPr="00975863">
        <w:rPr>
          <w:rFonts w:ascii="Verdana" w:hAnsi="Verdana" w:cs="Arial"/>
          <w:sz w:val="18"/>
          <w:szCs w:val="18"/>
          <w:lang w:val="es-ES"/>
        </w:rPr>
        <w:t xml:space="preserve"> </w:t>
      </w:r>
      <w:r w:rsidRPr="00975863">
        <w:rPr>
          <w:rFonts w:ascii="Verdana" w:hAnsi="Verdana" w:cs="Arial"/>
          <w:sz w:val="18"/>
          <w:szCs w:val="18"/>
          <w:lang w:val="es-ES"/>
        </w:rPr>
        <w:fldChar w:fldCharType="begin">
          <w:ffData>
            <w:name w:val="Marcar5"/>
            <w:enabled/>
            <w:calcOnExit w:val="0"/>
            <w:checkBox>
              <w:sizeAuto/>
              <w:default w:val="0"/>
            </w:checkBox>
          </w:ffData>
        </w:fldChar>
      </w:r>
      <w:r w:rsidRPr="00975863">
        <w:rPr>
          <w:rFonts w:ascii="Verdana" w:hAnsi="Verdana" w:cs="Arial"/>
          <w:sz w:val="18"/>
          <w:szCs w:val="18"/>
          <w:lang w:val="es-ES"/>
        </w:rPr>
        <w:instrText xml:space="preserve"> FORMCHECKBOX </w:instrText>
      </w:r>
      <w:r w:rsidR="000B0A9C">
        <w:rPr>
          <w:rFonts w:ascii="Verdana" w:hAnsi="Verdana" w:cs="Arial"/>
          <w:sz w:val="18"/>
          <w:szCs w:val="18"/>
          <w:lang w:val="es-ES"/>
        </w:rPr>
      </w:r>
      <w:r w:rsidR="000B0A9C">
        <w:rPr>
          <w:rFonts w:ascii="Verdana" w:hAnsi="Verdana" w:cs="Arial"/>
          <w:sz w:val="18"/>
          <w:szCs w:val="18"/>
          <w:lang w:val="es-ES"/>
        </w:rPr>
        <w:fldChar w:fldCharType="separate"/>
      </w:r>
      <w:r w:rsidRPr="00975863">
        <w:rPr>
          <w:rFonts w:ascii="Verdana" w:hAnsi="Verdana" w:cs="Arial"/>
          <w:sz w:val="18"/>
          <w:szCs w:val="18"/>
          <w:lang w:val="es-ES"/>
        </w:rPr>
        <w:fldChar w:fldCharType="end"/>
      </w:r>
    </w:p>
    <w:p w14:paraId="0C38718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CATEGORÍA PROFESIONAL: </w:t>
      </w:r>
    </w:p>
    <w:p w14:paraId="6C67D60D"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NÚMERO DE CONTRATOS: </w:t>
      </w:r>
    </w:p>
    <w:p w14:paraId="668BAFA6"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rPr>
      </w:pPr>
      <w:r w:rsidRPr="000239B4">
        <w:rPr>
          <w:rFonts w:ascii="Verdana" w:hAnsi="Verdana" w:cs="Arial"/>
          <w:b/>
          <w:sz w:val="18"/>
          <w:szCs w:val="18"/>
          <w:lang w:val="es-ES"/>
        </w:rPr>
        <w:t xml:space="preserve">OBJETO DEL CONTRATO: </w:t>
      </w:r>
    </w:p>
    <w:p w14:paraId="17DE681F" w14:textId="77777777"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b/>
          <w:sz w:val="18"/>
          <w:szCs w:val="18"/>
          <w:lang w:val="es-ES"/>
        </w:rPr>
      </w:pPr>
      <w:r w:rsidRPr="000239B4">
        <w:rPr>
          <w:rFonts w:ascii="Verdana" w:hAnsi="Verdana" w:cs="Arial"/>
          <w:b/>
          <w:sz w:val="18"/>
          <w:szCs w:val="18"/>
          <w:lang w:val="es-ES"/>
        </w:rPr>
        <w:t xml:space="preserve">DURACIÓN DEL CONTRATO: </w:t>
      </w:r>
    </w:p>
    <w:p w14:paraId="621C1147" w14:textId="2FA5DAEA"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sz w:val="16"/>
          <w:szCs w:val="16"/>
          <w:lang w:val="es-ES"/>
        </w:rPr>
      </w:pPr>
      <w:r w:rsidRPr="000239B4">
        <w:rPr>
          <w:rFonts w:ascii="Verdana" w:hAnsi="Verdana" w:cs="Arial"/>
          <w:b/>
          <w:sz w:val="16"/>
          <w:szCs w:val="16"/>
          <w:lang w:val="es-ES"/>
        </w:rPr>
        <w:t>La fecha estimada para su inicio</w:t>
      </w:r>
      <w:r w:rsidR="00EE2555" w:rsidRPr="000239B4">
        <w:rPr>
          <w:rFonts w:ascii="Verdana" w:hAnsi="Verdana" w:cs="Arial"/>
          <w:sz w:val="16"/>
          <w:szCs w:val="16"/>
          <w:lang w:val="es-ES"/>
        </w:rPr>
        <w:t xml:space="preserve"> es</w:t>
      </w:r>
      <w:r w:rsidRPr="000239B4">
        <w:rPr>
          <w:rFonts w:ascii="Verdana" w:hAnsi="Verdana" w:cs="Arial"/>
          <w:sz w:val="16"/>
          <w:szCs w:val="16"/>
          <w:lang w:val="es-ES"/>
        </w:rPr>
        <w:t xml:space="preserve"> </w:t>
      </w:r>
      <w:r w:rsidRPr="000239B4">
        <w:rPr>
          <w:rFonts w:ascii="Verdana" w:hAnsi="Verdana" w:cs="Arial"/>
          <w:sz w:val="16"/>
          <w:szCs w:val="16"/>
          <w:lang w:val="es-ES"/>
        </w:rPr>
        <w:fldChar w:fldCharType="begin">
          <w:ffData>
            <w:name w:val="Texto291"/>
            <w:enabled/>
            <w:calcOnExit w:val="0"/>
            <w:textInput/>
          </w:ffData>
        </w:fldChar>
      </w:r>
      <w:bookmarkStart w:id="3" w:name="Texto291"/>
      <w:r w:rsidRPr="000239B4">
        <w:rPr>
          <w:rFonts w:ascii="Verdana" w:hAnsi="Verdana" w:cs="Arial"/>
          <w:sz w:val="16"/>
          <w:szCs w:val="16"/>
          <w:lang w:val="es-ES"/>
        </w:rPr>
        <w:instrText xml:space="preserve"> FORMTEXT </w:instrText>
      </w:r>
      <w:r w:rsidRPr="000239B4">
        <w:rPr>
          <w:rFonts w:ascii="Verdana" w:hAnsi="Verdana" w:cs="Arial"/>
          <w:sz w:val="16"/>
          <w:szCs w:val="16"/>
          <w:lang w:val="es-ES"/>
        </w:rPr>
      </w:r>
      <w:r w:rsidRPr="000239B4">
        <w:rPr>
          <w:rFonts w:ascii="Verdana" w:hAnsi="Verdana" w:cs="Arial"/>
          <w:sz w:val="16"/>
          <w:szCs w:val="16"/>
          <w:lang w:val="es-ES"/>
        </w:rPr>
        <w:fldChar w:fldCharType="separate"/>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noProof/>
          <w:sz w:val="16"/>
          <w:szCs w:val="16"/>
          <w:lang w:val="es-ES"/>
        </w:rPr>
        <w:t> </w:t>
      </w:r>
      <w:r w:rsidRPr="000239B4">
        <w:rPr>
          <w:rFonts w:ascii="Verdana" w:hAnsi="Verdana" w:cs="Arial"/>
          <w:sz w:val="16"/>
          <w:szCs w:val="16"/>
          <w:lang w:val="es-ES"/>
        </w:rPr>
        <w:fldChar w:fldCharType="end"/>
      </w:r>
      <w:bookmarkEnd w:id="3"/>
      <w:r w:rsidRPr="000239B4">
        <w:rPr>
          <w:rFonts w:ascii="Verdana" w:hAnsi="Verdana" w:cs="Arial"/>
          <w:sz w:val="16"/>
          <w:szCs w:val="16"/>
          <w:lang w:val="es-ES"/>
        </w:rPr>
        <w:t>, una vez finalizado el presente proceso selectivo.</w:t>
      </w:r>
      <w:r w:rsidRPr="000239B4">
        <w:rPr>
          <w:rFonts w:ascii="Verdana" w:hAnsi="Verdana" w:cs="Arial"/>
          <w:sz w:val="16"/>
          <w:szCs w:val="16"/>
          <w:lang w:val="es-ES"/>
        </w:rPr>
        <w:tab/>
      </w:r>
    </w:p>
    <w:p w14:paraId="4A2A273C" w14:textId="48D1CF2B" w:rsidR="001A17BF" w:rsidRPr="000239B4" w:rsidRDefault="001A17BF" w:rsidP="00743A8E">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ind w:left="284"/>
        <w:jc w:val="both"/>
        <w:rPr>
          <w:rFonts w:ascii="Verdana" w:hAnsi="Verdana" w:cs="Arial"/>
          <w:b/>
          <w:sz w:val="16"/>
          <w:szCs w:val="16"/>
          <w:lang w:val="es-ES"/>
        </w:rPr>
      </w:pPr>
      <w:r w:rsidRPr="000239B4">
        <w:rPr>
          <w:rFonts w:ascii="Verdana" w:hAnsi="Verdana" w:cs="Arial"/>
          <w:b/>
          <w:sz w:val="16"/>
          <w:szCs w:val="16"/>
          <w:lang w:val="es-ES"/>
        </w:rPr>
        <w:t>El presente contrato finalizará</w:t>
      </w:r>
      <w:r w:rsidR="00615ECB">
        <w:rPr>
          <w:rFonts w:ascii="Verdana" w:hAnsi="Verdana" w:cs="Arial"/>
          <w:b/>
          <w:sz w:val="16"/>
          <w:szCs w:val="16"/>
          <w:lang w:val="es-ES"/>
        </w:rPr>
        <w:t xml:space="preserve"> </w:t>
      </w:r>
      <w:r w:rsidR="00342022">
        <w:rPr>
          <w:rFonts w:ascii="Verdana" w:hAnsi="Verdana" w:cs="Arial"/>
          <w:sz w:val="16"/>
          <w:szCs w:val="16"/>
          <w:lang w:val="es-ES"/>
        </w:rPr>
        <w:fldChar w:fldCharType="begin">
          <w:ffData>
            <w:name w:val="Texto295"/>
            <w:enabled/>
            <w:calcOnExit w:val="0"/>
            <w:textInput/>
          </w:ffData>
        </w:fldChar>
      </w:r>
      <w:bookmarkStart w:id="4" w:name="Texto295"/>
      <w:r w:rsidR="00342022">
        <w:rPr>
          <w:rFonts w:ascii="Verdana" w:hAnsi="Verdana" w:cs="Arial"/>
          <w:sz w:val="16"/>
          <w:szCs w:val="16"/>
          <w:lang w:val="es-ES"/>
        </w:rPr>
        <w:instrText xml:space="preserve"> FORMTEXT </w:instrText>
      </w:r>
      <w:r w:rsidR="00342022">
        <w:rPr>
          <w:rFonts w:ascii="Verdana" w:hAnsi="Verdana" w:cs="Arial"/>
          <w:sz w:val="16"/>
          <w:szCs w:val="16"/>
          <w:lang w:val="es-ES"/>
        </w:rPr>
      </w:r>
      <w:r w:rsidR="00342022">
        <w:rPr>
          <w:rFonts w:ascii="Verdana" w:hAnsi="Verdana" w:cs="Arial"/>
          <w:sz w:val="16"/>
          <w:szCs w:val="16"/>
          <w:lang w:val="es-ES"/>
        </w:rPr>
        <w:fldChar w:fldCharType="separate"/>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noProof/>
          <w:sz w:val="16"/>
          <w:szCs w:val="16"/>
          <w:lang w:val="es-ES"/>
        </w:rPr>
        <w:t> </w:t>
      </w:r>
      <w:r w:rsidR="00342022">
        <w:rPr>
          <w:rFonts w:ascii="Verdana" w:hAnsi="Verdana" w:cs="Arial"/>
          <w:sz w:val="16"/>
          <w:szCs w:val="16"/>
          <w:lang w:val="es-ES"/>
        </w:rPr>
        <w:fldChar w:fldCharType="end"/>
      </w:r>
      <w:bookmarkEnd w:id="4"/>
      <w:r w:rsidR="00B22220">
        <w:rPr>
          <w:rFonts w:ascii="Verdana" w:hAnsi="Verdana" w:cs="Arial"/>
          <w:sz w:val="16"/>
          <w:szCs w:val="16"/>
          <w:lang w:val="es-ES"/>
        </w:rPr>
        <w:t xml:space="preserve"> </w:t>
      </w:r>
    </w:p>
    <w:p w14:paraId="4A4D278E" w14:textId="08CC00C1" w:rsidR="001A17BF" w:rsidRPr="000239B4" w:rsidRDefault="001A17BF" w:rsidP="001A17BF">
      <w:pPr>
        <w:tabs>
          <w:tab w:val="left" w:pos="0"/>
          <w:tab w:val="left" w:pos="284"/>
          <w:tab w:val="left" w:pos="567"/>
          <w:tab w:val="left" w:pos="851"/>
          <w:tab w:val="left" w:pos="1134"/>
          <w:tab w:val="left" w:pos="1418"/>
          <w:tab w:val="left" w:pos="1701"/>
          <w:tab w:val="left" w:pos="1985"/>
        </w:tabs>
        <w:autoSpaceDE w:val="0"/>
        <w:autoSpaceDN w:val="0"/>
        <w:adjustRightInd w:val="0"/>
        <w:spacing w:before="240" w:line="280" w:lineRule="exact"/>
        <w:jc w:val="both"/>
        <w:rPr>
          <w:rFonts w:ascii="Verdana" w:hAnsi="Verdana" w:cs="Arial"/>
          <w:sz w:val="18"/>
          <w:szCs w:val="18"/>
          <w:lang w:val="es-ES"/>
        </w:rPr>
      </w:pPr>
      <w:r w:rsidRPr="000239B4">
        <w:rPr>
          <w:rFonts w:ascii="Verdana" w:hAnsi="Verdana" w:cs="Arial"/>
          <w:b/>
          <w:sz w:val="18"/>
          <w:szCs w:val="18"/>
          <w:lang w:val="es-ES"/>
        </w:rPr>
        <w:t>FINANCIACION</w:t>
      </w:r>
      <w:r w:rsidRPr="000239B4">
        <w:rPr>
          <w:rFonts w:ascii="Verdana" w:hAnsi="Verdana" w:cs="Arial"/>
          <w:sz w:val="18"/>
          <w:szCs w:val="18"/>
          <w:lang w:val="es-ES"/>
        </w:rPr>
        <w:t xml:space="preserve">: </w:t>
      </w:r>
    </w:p>
    <w:p w14:paraId="0CF35891" w14:textId="77777777"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 xml:space="preserve">ELEMENTO PEP: </w:t>
      </w:r>
    </w:p>
    <w:p w14:paraId="6E996E51" w14:textId="29254B41" w:rsidR="001A17BF" w:rsidRPr="000239B4" w:rsidRDefault="001A17BF" w:rsidP="001A17BF">
      <w:pPr>
        <w:keepLines/>
        <w:tabs>
          <w:tab w:val="left" w:pos="0"/>
          <w:tab w:val="left" w:pos="284"/>
          <w:tab w:val="left" w:pos="851"/>
          <w:tab w:val="left" w:pos="1134"/>
          <w:tab w:val="left" w:pos="1418"/>
          <w:tab w:val="left" w:pos="1701"/>
          <w:tab w:val="left" w:pos="1985"/>
        </w:tabs>
        <w:spacing w:before="180" w:line="280" w:lineRule="exact"/>
        <w:jc w:val="both"/>
        <w:rPr>
          <w:rFonts w:ascii="Verdana" w:hAnsi="Verdana"/>
          <w:b/>
          <w:sz w:val="18"/>
          <w:szCs w:val="18"/>
        </w:rPr>
      </w:pPr>
      <w:r w:rsidRPr="000239B4">
        <w:rPr>
          <w:rFonts w:ascii="Verdana" w:hAnsi="Verdana"/>
          <w:b/>
          <w:sz w:val="18"/>
          <w:szCs w:val="18"/>
        </w:rPr>
        <w:tab/>
        <w:t>SUBVENCIÓN:</w:t>
      </w:r>
      <w:r w:rsidR="00EE2555" w:rsidRPr="000239B4">
        <w:rPr>
          <w:rFonts w:ascii="Verdana" w:hAnsi="Verdana"/>
          <w:b/>
          <w:sz w:val="18"/>
          <w:szCs w:val="18"/>
        </w:rPr>
        <w:t xml:space="preserve"> </w:t>
      </w:r>
      <w:r w:rsidR="00EE2555" w:rsidRPr="000239B4">
        <w:rPr>
          <w:rFonts w:ascii="Verdana" w:hAnsi="Verdana"/>
          <w:sz w:val="18"/>
          <w:szCs w:val="18"/>
        </w:rPr>
        <w:t>(</w:t>
      </w:r>
      <w:proofErr w:type="spellStart"/>
      <w:r w:rsidR="00EE2555" w:rsidRPr="000239B4">
        <w:rPr>
          <w:rFonts w:ascii="Verdana" w:hAnsi="Verdana"/>
          <w:sz w:val="18"/>
          <w:szCs w:val="18"/>
        </w:rPr>
        <w:t>Nº</w:t>
      </w:r>
      <w:proofErr w:type="spellEnd"/>
      <w:r w:rsidR="00EE2555" w:rsidRPr="000239B4">
        <w:rPr>
          <w:rFonts w:ascii="Verdana" w:hAnsi="Verdana"/>
          <w:sz w:val="18"/>
          <w:szCs w:val="18"/>
        </w:rPr>
        <w:t xml:space="preserve"> Y NOMBRE DE LA SUBVENCIÓN)</w:t>
      </w:r>
    </w:p>
    <w:p w14:paraId="09E76047" w14:textId="14F7202B" w:rsidR="003863CE" w:rsidRPr="000239B4" w:rsidRDefault="0002610F" w:rsidP="0002610F">
      <w:pPr>
        <w:spacing w:before="480"/>
        <w:rPr>
          <w:rFonts w:ascii="Verdana" w:hAnsi="Verdana"/>
          <w:color w:val="FF0000"/>
          <w:sz w:val="18"/>
          <w:szCs w:val="18"/>
        </w:rPr>
      </w:pPr>
      <w:r w:rsidRPr="000239B4">
        <w:rPr>
          <w:rFonts w:ascii="Verdana" w:hAnsi="Verdana"/>
          <w:color w:val="FF0000"/>
          <w:sz w:val="18"/>
          <w:szCs w:val="18"/>
        </w:rPr>
        <w:t>NOTA. REPETIR EL APARTADO DE LA FINANCIACIÓN TANTAS VECES COMO SUBVENCIONES TENGA LA CONVOCATORIA</w:t>
      </w:r>
    </w:p>
    <w:p w14:paraId="3C591643" w14:textId="1764BCB0" w:rsidR="0012060E" w:rsidRPr="000239B4" w:rsidRDefault="0012060E">
      <w:pPr>
        <w:rPr>
          <w:rFonts w:ascii="Verdana" w:hAnsi="Verdana"/>
          <w:sz w:val="18"/>
          <w:szCs w:val="18"/>
        </w:rPr>
      </w:pPr>
      <w:r w:rsidRPr="000239B4">
        <w:rPr>
          <w:rFonts w:ascii="Verdana" w:hAnsi="Verdana"/>
          <w:sz w:val="18"/>
          <w:szCs w:val="18"/>
        </w:rPr>
        <w:br w:type="page"/>
      </w:r>
    </w:p>
    <w:p w14:paraId="1DCF4374" w14:textId="0D2D93EA" w:rsidR="0007627F" w:rsidRPr="0007627F" w:rsidRDefault="0007627F" w:rsidP="0007627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rsidRPr="0007627F">
        <w:rPr>
          <w:rFonts w:ascii="Verdana" w:hAnsi="Verdana"/>
          <w:b/>
          <w:bCs/>
          <w:sz w:val="18"/>
          <w:szCs w:val="18"/>
          <w:u w:val="single"/>
        </w:rPr>
        <w:lastRenderedPageBreak/>
        <w:t xml:space="preserve">DURACIÓN DETERMINADA POR SUSTITUCIÓN </w:t>
      </w:r>
    </w:p>
    <w:p w14:paraId="13F95E35" w14:textId="34FC7918" w:rsidR="0012060E" w:rsidRPr="000239B4" w:rsidRDefault="000239B4" w:rsidP="0012060E">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t>CARACTERÍSTICAS DE LA PLAZA CONVOCADA</w:t>
      </w:r>
      <w:r w:rsidR="0012060E" w:rsidRPr="000239B4">
        <w:rPr>
          <w:rFonts w:ascii="Verdana" w:hAnsi="Verdana" w:cs="Arial"/>
          <w:b/>
          <w:sz w:val="18"/>
          <w:szCs w:val="18"/>
          <w:lang w:val="es-ES"/>
        </w:rPr>
        <w:t xml:space="preserve">: </w:t>
      </w:r>
      <w:r w:rsidR="0012060E" w:rsidRPr="000239B4">
        <w:rPr>
          <w:rFonts w:ascii="Verdana" w:hAnsi="Verdana" w:cs="Arial"/>
          <w:sz w:val="18"/>
          <w:szCs w:val="18"/>
          <w:lang w:val="es-ES"/>
        </w:rPr>
        <w:t>Anexo II de la convocatoria</w:t>
      </w:r>
    </w:p>
    <w:p w14:paraId="7266A97D" w14:textId="18FF4E90" w:rsidR="009411AA" w:rsidRPr="000239B4" w:rsidRDefault="009411AA" w:rsidP="00293514">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5"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5"/>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6"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6"/>
          </w:p>
        </w:tc>
      </w:tr>
      <w:tr w:rsidR="00242A73" w:rsidRPr="000239B4" w14:paraId="38E87431" w14:textId="77777777" w:rsidTr="00242A73">
        <w:trPr>
          <w:trHeight w:val="53"/>
        </w:trPr>
        <w:tc>
          <w:tcPr>
            <w:tcW w:w="4536" w:type="dxa"/>
            <w:gridSpan w:val="2"/>
            <w:shd w:val="clear" w:color="auto" w:fill="auto"/>
          </w:tcPr>
          <w:p w14:paraId="744501C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7"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7"/>
          </w:p>
        </w:tc>
        <w:tc>
          <w:tcPr>
            <w:tcW w:w="5605" w:type="dxa"/>
            <w:shd w:val="clear" w:color="auto" w:fill="auto"/>
          </w:tcPr>
          <w:p w14:paraId="166196F2" w14:textId="6DCB15DA" w:rsidR="00242A73" w:rsidRPr="000239B4" w:rsidRDefault="00242A73" w:rsidP="004B26B6">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sidR="004B26B6">
              <w:rPr>
                <w:rFonts w:ascii="Verdana" w:hAnsi="Verdana" w:cs="Arial"/>
                <w:b/>
                <w:sz w:val="16"/>
                <w:szCs w:val="16"/>
                <w:u w:val="single"/>
              </w:rPr>
              <w:t>Investigación</w:t>
            </w:r>
            <w:r w:rsidRPr="000239B4">
              <w:rPr>
                <w:rFonts w:ascii="Verdana" w:hAnsi="Verdana" w:cs="Arial"/>
                <w:sz w:val="16"/>
                <w:szCs w:val="16"/>
              </w:rPr>
              <w:t>:</w:t>
            </w:r>
            <w:r w:rsidR="00254813">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bookmarkStart w:id="8" w:name="Texto283"/>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8"/>
            <w:r w:rsidRPr="000239B4">
              <w:rPr>
                <w:rFonts w:ascii="Verdana" w:hAnsi="Verdana" w:cs="Arial"/>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bookmarkStart w:id="9"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9"/>
          </w:p>
        </w:tc>
        <w:tc>
          <w:tcPr>
            <w:tcW w:w="5605" w:type="dxa"/>
            <w:shd w:val="clear" w:color="auto" w:fill="auto"/>
          </w:tcPr>
          <w:p w14:paraId="4838EE2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bookmarkStart w:id="10" w:name="Texto278"/>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0"/>
          </w:p>
        </w:tc>
      </w:tr>
      <w:tr w:rsidR="00242A73" w:rsidRPr="000239B4" w14:paraId="158FBCB1" w14:textId="77777777" w:rsidTr="00242A73">
        <w:trPr>
          <w:trHeight w:val="66"/>
        </w:trPr>
        <w:tc>
          <w:tcPr>
            <w:tcW w:w="4536" w:type="dxa"/>
            <w:gridSpan w:val="2"/>
            <w:shd w:val="clear" w:color="auto" w:fill="auto"/>
          </w:tcPr>
          <w:p w14:paraId="36CE3ACE"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bookmarkStart w:id="11" w:name="Texto285"/>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1"/>
          </w:p>
          <w:p w14:paraId="71C9EB6F" w14:textId="77777777" w:rsidR="00293514" w:rsidRPr="000239B4" w:rsidRDefault="00293514"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74D55296" w14:textId="77777777" w:rsidR="00242A73" w:rsidRPr="000239B4" w:rsidRDefault="00242A73" w:rsidP="002B727A">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bookmarkStart w:id="12" w:name="Texto279"/>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2"/>
          </w:p>
          <w:p w14:paraId="6A59E414" w14:textId="77777777" w:rsidR="00293514" w:rsidRPr="000239B4" w:rsidRDefault="00293514" w:rsidP="002B727A">
            <w:pPr>
              <w:widowControl w:val="0"/>
              <w:autoSpaceDE w:val="0"/>
              <w:autoSpaceDN w:val="0"/>
              <w:adjustRightInd w:val="0"/>
              <w:spacing w:before="120" w:after="120" w:line="240" w:lineRule="exact"/>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9B4F67"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9B4F67" w:rsidRPr="000239B4" w:rsidRDefault="009B4F67" w:rsidP="009B4F67">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14B1C6A0" w14:textId="77777777" w:rsidR="009B4F67" w:rsidRPr="00B0745B" w:rsidRDefault="009B4F67" w:rsidP="009B4F67">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031DB71A" w14:textId="77777777" w:rsidR="009B4F67" w:rsidRDefault="009B4F67" w:rsidP="009B4F67">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13"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3"/>
          </w:p>
          <w:p w14:paraId="26062528" w14:textId="77777777" w:rsidR="009B4F67" w:rsidRPr="00B0745B" w:rsidRDefault="009B4F67" w:rsidP="009B4F67">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14"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4"/>
          </w:p>
          <w:p w14:paraId="54CC38AA" w14:textId="77777777" w:rsidR="009B4F67" w:rsidRPr="00B0745B" w:rsidRDefault="009B4F67" w:rsidP="009B4F67">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15"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15"/>
          </w:p>
          <w:p w14:paraId="39A6A707" w14:textId="77777777" w:rsidR="009B4F67" w:rsidRPr="00B0745B" w:rsidRDefault="009B4F67" w:rsidP="009B4F67">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49628624" w:rsidR="009B4F67" w:rsidRPr="000239B4" w:rsidRDefault="009B4F67" w:rsidP="009B4F67">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04A23D58" w14:textId="4FE14251" w:rsidR="00242A73" w:rsidRPr="000239B4" w:rsidRDefault="00254813" w:rsidP="00242A73">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bookmarkStart w:id="16" w:name="Texto287"/>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6"/>
          </w:p>
          <w:p w14:paraId="5F17FB0F" w14:textId="77777777" w:rsidR="00242A73" w:rsidRPr="000239B4" w:rsidRDefault="00242A73" w:rsidP="00242A73">
            <w:pPr>
              <w:pStyle w:val="HTMLconformatoprevio"/>
              <w:tabs>
                <w:tab w:val="left" w:pos="284"/>
              </w:tabs>
              <w:spacing w:line="280" w:lineRule="exact"/>
              <w:ind w:left="284" w:hanging="284"/>
              <w:jc w:val="both"/>
              <w:rPr>
                <w:rFonts w:ascii="Verdana" w:hAnsi="Verdana" w:cs="Arial"/>
                <w:sz w:val="16"/>
                <w:szCs w:val="16"/>
                <w:lang w:val="es-ES_tradnl"/>
              </w:rPr>
            </w:pPr>
          </w:p>
          <w:p w14:paraId="36076117" w14:textId="77777777" w:rsidR="00242A73" w:rsidRPr="000239B4" w:rsidRDefault="00242A73" w:rsidP="00E91432">
            <w:pPr>
              <w:pStyle w:val="HTMLconformatoprevio"/>
              <w:tabs>
                <w:tab w:val="left" w:pos="284"/>
              </w:tabs>
              <w:spacing w:line="280" w:lineRule="exact"/>
              <w:jc w:val="both"/>
              <w:rPr>
                <w:rFonts w:ascii="Verdana" w:hAnsi="Verdana" w:cs="Arial"/>
                <w:bCs/>
                <w:sz w:val="16"/>
                <w:szCs w:val="16"/>
                <w:lang w:val="es-ES_tradnl"/>
              </w:rPr>
            </w:pP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6BABC7EF" w:rsidR="00242A73" w:rsidRPr="000239B4" w:rsidRDefault="00254813" w:rsidP="00242A73">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bookmarkStart w:id="17" w:name="Texto288"/>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bookmarkEnd w:id="17"/>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77777777" w:rsidR="00242A73" w:rsidRPr="000239B4" w:rsidRDefault="00242A73" w:rsidP="00242A73">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r w:rsidR="0012060E" w:rsidRPr="000239B4" w14:paraId="20A043BD" w14:textId="77777777" w:rsidTr="006E26E0">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2C09281C" w14:textId="58A8C497" w:rsidR="0012060E" w:rsidRPr="000239B4" w:rsidRDefault="0012060E" w:rsidP="00242A73">
            <w:pPr>
              <w:jc w:val="center"/>
              <w:rPr>
                <w:rFonts w:ascii="Verdana" w:hAnsi="Verdana" w:cs="Arial"/>
                <w:b/>
                <w:bCs/>
                <w:color w:val="000000"/>
                <w:sz w:val="16"/>
                <w:szCs w:val="16"/>
                <w:lang w:val="es-ES"/>
              </w:rPr>
            </w:pPr>
            <w:r w:rsidRPr="000239B4">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000000" w:fill="F2F2F2"/>
          </w:tcPr>
          <w:p w14:paraId="765471D7" w14:textId="175DF0D3" w:rsidR="0012060E" w:rsidRPr="000239B4" w:rsidRDefault="00680CE8" w:rsidP="00296C2C">
            <w:pPr>
              <w:pStyle w:val="HTMLconformatoprevio"/>
              <w:tabs>
                <w:tab w:val="left" w:pos="0"/>
              </w:tabs>
              <w:spacing w:line="280" w:lineRule="exact"/>
              <w:jc w:val="both"/>
              <w:rPr>
                <w:rFonts w:ascii="Verdana" w:hAnsi="Verdana" w:cs="Arial"/>
                <w:b/>
                <w:bCs/>
                <w:color w:val="FF0000"/>
                <w:sz w:val="16"/>
                <w:szCs w:val="16"/>
              </w:rPr>
            </w:pPr>
            <w:r>
              <w:rPr>
                <w:rFonts w:ascii="Verdana" w:hAnsi="Verdana" w:cs="Arial"/>
                <w:bCs/>
                <w:sz w:val="16"/>
                <w:szCs w:val="16"/>
              </w:rPr>
              <w:t xml:space="preserve">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Pr>
                <w:rFonts w:ascii="Verdana" w:hAnsi="Verdana" w:cs="Arial"/>
                <w:noProof/>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No podrán acceder a esta ayuda aquellas personas seleccionadas que, habiéndose beneficiado de la misma en el pasado, no hayan transcurrido 12 meses desde su última finalización de contrato en el IAC. </w:t>
            </w:r>
            <w:r>
              <w:rPr>
                <w:rFonts w:ascii="Verdana" w:hAnsi="Verdana"/>
                <w:bCs/>
                <w:sz w:val="16"/>
                <w:szCs w:val="16"/>
              </w:rPr>
              <w:t xml:space="preserve">La solicitud a esta ayuda debe realizarse, en todo caso, antes de la fecha de incorporación. </w:t>
            </w:r>
            <w:r>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136694E6" w14:textId="77777777" w:rsidR="000B0A9C" w:rsidRPr="000239B4" w:rsidRDefault="0007627F" w:rsidP="000B0A9C">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8"/>
          <w:u w:val="single"/>
        </w:rPr>
      </w:pPr>
      <w:r w:rsidRPr="000B0A9C">
        <w:br w:type="page"/>
      </w:r>
      <w:r w:rsidR="000B0A9C" w:rsidRPr="000239B4">
        <w:rPr>
          <w:rFonts w:ascii="Verdana" w:hAnsi="Verdana" w:cs="Arial"/>
          <w:b/>
          <w:sz w:val="18"/>
          <w:u w:val="single"/>
        </w:rPr>
        <w:lastRenderedPageBreak/>
        <w:t>Tribunal</w:t>
      </w:r>
    </w:p>
    <w:p w14:paraId="616AEC55" w14:textId="77777777" w:rsidR="000B0A9C" w:rsidRPr="000239B4" w:rsidRDefault="000B0A9C" w:rsidP="000B0A9C">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 xml:space="preserve">El responsable de contratación propondrá </w:t>
      </w:r>
      <w:r>
        <w:rPr>
          <w:rFonts w:ascii="Verdana" w:hAnsi="Verdana" w:cs="Arial"/>
          <w:sz w:val="16"/>
          <w:szCs w:val="16"/>
        </w:rPr>
        <w:t xml:space="preserve">la Presidencia y la Secretaría tanto </w:t>
      </w:r>
      <w:r w:rsidRPr="000239B4">
        <w:rPr>
          <w:rFonts w:ascii="Verdana" w:hAnsi="Verdana" w:cs="Arial"/>
          <w:sz w:val="16"/>
          <w:szCs w:val="16"/>
        </w:rPr>
        <w:t>titulares como suplentes atendiendo a las siguientes normas y directrices.</w:t>
      </w:r>
    </w:p>
    <w:p w14:paraId="5DF95C3B" w14:textId="77777777" w:rsidR="000B0A9C" w:rsidRPr="000239B4" w:rsidRDefault="000B0A9C" w:rsidP="000B0A9C">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ESPECIALIDAD</w:t>
      </w:r>
    </w:p>
    <w:p w14:paraId="42543E17" w14:textId="77777777" w:rsidR="000B0A9C" w:rsidRPr="000239B4" w:rsidRDefault="000B0A9C" w:rsidP="000B0A9C">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34DEDF75" w14:textId="77777777" w:rsidR="000B0A9C" w:rsidRPr="000239B4" w:rsidRDefault="000B0A9C" w:rsidP="000B0A9C">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COMPOSICIÓN EQUILIBRADA DE AMBOS SEXOS</w:t>
      </w:r>
    </w:p>
    <w:p w14:paraId="652F62F1" w14:textId="77777777" w:rsidR="000B0A9C" w:rsidRPr="000239B4" w:rsidRDefault="000B0A9C" w:rsidP="000B0A9C">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En términos generales si </w:t>
      </w:r>
      <w:r>
        <w:rPr>
          <w:rFonts w:ascii="Verdana" w:hAnsi="Verdana" w:cs="Arial"/>
          <w:sz w:val="16"/>
          <w:szCs w:val="16"/>
        </w:rPr>
        <w:t>la Presidencia</w:t>
      </w:r>
      <w:r w:rsidRPr="000239B4">
        <w:rPr>
          <w:rFonts w:ascii="Verdana" w:hAnsi="Verdana" w:cs="Arial"/>
          <w:sz w:val="16"/>
          <w:szCs w:val="16"/>
        </w:rPr>
        <w:t xml:space="preserve"> es hombre o mujer, la Secretar</w:t>
      </w:r>
      <w:r>
        <w:rPr>
          <w:rFonts w:ascii="Verdana" w:hAnsi="Verdana" w:cs="Arial"/>
          <w:sz w:val="16"/>
          <w:szCs w:val="16"/>
        </w:rPr>
        <w:t>í</w:t>
      </w:r>
      <w:r w:rsidRPr="000239B4">
        <w:rPr>
          <w:rFonts w:ascii="Verdana" w:hAnsi="Verdana" w:cs="Arial"/>
          <w:sz w:val="16"/>
          <w:szCs w:val="16"/>
        </w:rPr>
        <w:t>a tiene que ser mujer u hombre según se indique y de manera independiente el Tribunal Titular respecto del Suplente.</w:t>
      </w:r>
    </w:p>
    <w:p w14:paraId="65F3B6C7" w14:textId="77777777" w:rsidR="000B0A9C" w:rsidRPr="000239B4" w:rsidRDefault="000B0A9C" w:rsidP="000B0A9C">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LEY ORGÁNICA 3/2007 DE IGUALDAD</w:t>
      </w:r>
    </w:p>
    <w:p w14:paraId="51B7DA77" w14:textId="77777777" w:rsidR="000B0A9C" w:rsidRPr="000239B4" w:rsidRDefault="000B0A9C" w:rsidP="000B0A9C">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Artículo 53. Órganos de selección y Comisiones de valoración.</w:t>
      </w:r>
    </w:p>
    <w:p w14:paraId="1544EFD5" w14:textId="77777777" w:rsidR="000B0A9C" w:rsidRPr="000239B4" w:rsidRDefault="000B0A9C" w:rsidP="000B0A9C">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10B187BD" w14:textId="77777777" w:rsidR="000B0A9C" w:rsidRPr="000239B4" w:rsidRDefault="000B0A9C" w:rsidP="000B0A9C">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05B10A79" w14:textId="77777777" w:rsidR="000B0A9C" w:rsidRPr="000239B4" w:rsidRDefault="000B0A9C" w:rsidP="000B0A9C">
      <w:pPr>
        <w:pStyle w:val="ParrafoNormal"/>
        <w:tabs>
          <w:tab w:val="left" w:pos="284"/>
          <w:tab w:val="left" w:pos="567"/>
          <w:tab w:val="left" w:pos="851"/>
          <w:tab w:val="left" w:pos="1134"/>
          <w:tab w:val="left" w:pos="1418"/>
        </w:tabs>
        <w:spacing w:after="0" w:line="280" w:lineRule="exact"/>
        <w:ind w:left="284"/>
        <w:rPr>
          <w:rFonts w:ascii="Verdana" w:hAnsi="Verdana" w:cs="Arial"/>
          <w:b/>
          <w:sz w:val="18"/>
          <w:u w:val="single"/>
        </w:rPr>
      </w:pPr>
      <w:r w:rsidRPr="000239B4">
        <w:rPr>
          <w:rFonts w:ascii="Verdana" w:hAnsi="Verdana" w:cs="Arial"/>
          <w:b/>
          <w:sz w:val="18"/>
          <w:u w:val="single"/>
        </w:rPr>
        <w:t>ASESORES ESPECIALISTAS</w:t>
      </w:r>
    </w:p>
    <w:p w14:paraId="73EB68E5" w14:textId="77777777" w:rsidR="000B0A9C" w:rsidRPr="000239B4" w:rsidRDefault="000B0A9C" w:rsidP="000B0A9C">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Pr>
          <w:rFonts w:ascii="Verdana" w:hAnsi="Verdana" w:cs="Arial"/>
          <w:sz w:val="16"/>
          <w:szCs w:val="16"/>
        </w:rPr>
        <w:t>la Presidencia</w:t>
      </w:r>
      <w:r w:rsidRPr="000239B4">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Pr>
          <w:rFonts w:ascii="Verdana" w:hAnsi="Verdana" w:cs="Arial"/>
          <w:sz w:val="16"/>
          <w:szCs w:val="16"/>
        </w:rPr>
        <w:t xml:space="preserve">La Presidencia </w:t>
      </w:r>
      <w:r w:rsidRPr="000239B4">
        <w:rPr>
          <w:rFonts w:ascii="Verdana" w:hAnsi="Verdana" w:cs="Arial"/>
          <w:sz w:val="16"/>
          <w:szCs w:val="16"/>
        </w:rPr>
        <w:t xml:space="preserve">comunicará la designación al órgano convocante. Dicha designación debe ser publicada en la sede del Órgano de selección y en aquellos otros lugares que </w:t>
      </w:r>
      <w:r>
        <w:rPr>
          <w:rFonts w:ascii="Verdana" w:hAnsi="Verdana" w:cs="Arial"/>
          <w:sz w:val="16"/>
          <w:szCs w:val="16"/>
        </w:rPr>
        <w:t>la Presidencia</w:t>
      </w:r>
      <w:r w:rsidRPr="000239B4">
        <w:rPr>
          <w:rFonts w:ascii="Verdana" w:hAnsi="Verdana" w:cs="Arial"/>
          <w:sz w:val="16"/>
          <w:szCs w:val="16"/>
        </w:rPr>
        <w:t xml:space="preserve"> considere oportuno</w:t>
      </w:r>
    </w:p>
    <w:p w14:paraId="29240816" w14:textId="77777777" w:rsidR="000B0A9C" w:rsidRPr="000239B4" w:rsidRDefault="000B0A9C" w:rsidP="000B0A9C">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Pr>
          <w:rFonts w:ascii="Verdana" w:hAnsi="Verdana" w:cs="Arial"/>
          <w:sz w:val="16"/>
          <w:szCs w:val="16"/>
        </w:rPr>
        <w:t>RRHH</w:t>
      </w:r>
      <w:r w:rsidRPr="000239B4">
        <w:rPr>
          <w:rFonts w:ascii="Verdana" w:hAnsi="Verdana" w:cs="Arial"/>
          <w:sz w:val="16"/>
          <w:szCs w:val="16"/>
        </w:rPr>
        <w:t xml:space="preserve"> enviará las propuestas de </w:t>
      </w:r>
      <w:r>
        <w:rPr>
          <w:rFonts w:ascii="Verdana" w:hAnsi="Verdana" w:cs="Arial"/>
          <w:sz w:val="16"/>
          <w:szCs w:val="16"/>
        </w:rPr>
        <w:t>la Presidencia y Secretaría al CE</w:t>
      </w:r>
      <w:r w:rsidRPr="000239B4">
        <w:rPr>
          <w:rFonts w:ascii="Verdana" w:hAnsi="Verdana" w:cs="Arial"/>
          <w:sz w:val="16"/>
          <w:szCs w:val="16"/>
        </w:rPr>
        <w:t>, para que a su vez proponga a los vocales.</w:t>
      </w:r>
    </w:p>
    <w:p w14:paraId="6657073C" w14:textId="77777777" w:rsidR="000B0A9C" w:rsidRPr="000239B4" w:rsidRDefault="000B0A9C" w:rsidP="000B0A9C">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Una vez RRHH tenga en su poder la propuesta de todo el tribunal lo enviará al CD para su aprobación.</w:t>
      </w:r>
    </w:p>
    <w:p w14:paraId="33BD816F" w14:textId="77777777" w:rsidR="000B0A9C" w:rsidRPr="000239B4" w:rsidRDefault="000B0A9C" w:rsidP="000B0A9C">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rPr>
      </w:pPr>
      <w:r w:rsidRPr="000239B4">
        <w:rPr>
          <w:rFonts w:ascii="Verdana" w:hAnsi="Verdana"/>
          <w:b/>
          <w:sz w:val="18"/>
          <w:szCs w:val="18"/>
        </w:rPr>
        <w:t>PROPUESTA DE COMPOSICIÓN DEL TRIBUNAL</w:t>
      </w:r>
      <w:r>
        <w:rPr>
          <w:rFonts w:ascii="Verdana" w:hAnsi="Verdana"/>
          <w:b/>
          <w:sz w:val="18"/>
          <w:szCs w:val="18"/>
        </w:rPr>
        <w:t>:</w:t>
      </w:r>
      <w:r w:rsidRPr="000239B4">
        <w:rPr>
          <w:rFonts w:ascii="Verdana" w:hAnsi="Verdana"/>
          <w:b/>
          <w:sz w:val="18"/>
          <w:szCs w:val="18"/>
        </w:rPr>
        <w:t xml:space="preserve"> </w:t>
      </w:r>
      <w:r w:rsidRPr="000239B4">
        <w:rPr>
          <w:rFonts w:ascii="Verdana" w:hAnsi="Verdana" w:cs="Arial"/>
          <w:sz w:val="18"/>
          <w:szCs w:val="18"/>
        </w:rPr>
        <w:t>Anexo V de la convocatoria.</w:t>
      </w:r>
    </w:p>
    <w:p w14:paraId="081B43BD" w14:textId="77777777" w:rsidR="000B0A9C" w:rsidRPr="00467216" w:rsidRDefault="000B0A9C" w:rsidP="000B0A9C">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0B0A9C" w:rsidRPr="00467216" w14:paraId="22BB2F6E" w14:textId="77777777" w:rsidTr="00190BF7">
        <w:tc>
          <w:tcPr>
            <w:tcW w:w="4010" w:type="dxa"/>
            <w:shd w:val="clear" w:color="auto" w:fill="auto"/>
          </w:tcPr>
          <w:p w14:paraId="190256EB"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12" w:type="dxa"/>
            <w:shd w:val="clear" w:color="auto" w:fill="auto"/>
          </w:tcPr>
          <w:p w14:paraId="09CD4420"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0B0A9C" w:rsidRPr="00467216" w14:paraId="7894312C" w14:textId="77777777" w:rsidTr="00190BF7">
        <w:tc>
          <w:tcPr>
            <w:tcW w:w="4010" w:type="dxa"/>
            <w:shd w:val="clear" w:color="auto" w:fill="auto"/>
          </w:tcPr>
          <w:p w14:paraId="02176475"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12" w:type="dxa"/>
            <w:shd w:val="clear" w:color="auto" w:fill="auto"/>
          </w:tcPr>
          <w:p w14:paraId="567599A5"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0B0A9C" w:rsidRPr="00467216" w14:paraId="1D9D3A86" w14:textId="77777777" w:rsidTr="00190BF7">
        <w:tc>
          <w:tcPr>
            <w:tcW w:w="4010" w:type="dxa"/>
            <w:shd w:val="clear" w:color="auto" w:fill="auto"/>
          </w:tcPr>
          <w:p w14:paraId="682F5AD8"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7BBD0607"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33DAE373" w14:textId="77777777" w:rsidR="000B0A9C" w:rsidRPr="00467216" w:rsidRDefault="000B0A9C" w:rsidP="000B0A9C">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0B0A9C" w:rsidRPr="00467216" w14:paraId="1BD1979A" w14:textId="77777777" w:rsidTr="00190BF7">
        <w:tc>
          <w:tcPr>
            <w:tcW w:w="4018" w:type="dxa"/>
            <w:shd w:val="clear" w:color="auto" w:fill="auto"/>
          </w:tcPr>
          <w:p w14:paraId="6F54722A"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5ACA8BA"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0B0A9C" w:rsidRPr="00467216" w14:paraId="65943981" w14:textId="77777777" w:rsidTr="00190BF7">
        <w:tc>
          <w:tcPr>
            <w:tcW w:w="4018" w:type="dxa"/>
            <w:shd w:val="clear" w:color="auto" w:fill="auto"/>
          </w:tcPr>
          <w:p w14:paraId="52B1B2FB"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062C1E54"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0B0A9C" w:rsidRPr="00467216" w14:paraId="30C66551" w14:textId="77777777" w:rsidTr="00190BF7">
        <w:tc>
          <w:tcPr>
            <w:tcW w:w="4018" w:type="dxa"/>
            <w:shd w:val="clear" w:color="auto" w:fill="auto"/>
          </w:tcPr>
          <w:p w14:paraId="026F0486"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780D496A" w14:textId="77777777" w:rsidR="000B0A9C" w:rsidRPr="00467216" w:rsidRDefault="000B0A9C" w:rsidP="00190BF7">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2FC681A" w14:textId="77777777" w:rsidR="000B0A9C" w:rsidRDefault="000B0A9C" w:rsidP="000B0A9C">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p>
    <w:p w14:paraId="615B3256" w14:textId="7D0F405A" w:rsidR="000B0A9C" w:rsidRPr="000B0A9C" w:rsidRDefault="000B0A9C" w:rsidP="000B0A9C">
      <w:pPr>
        <w:jc w:val="right"/>
        <w:rPr>
          <w:rFonts w:ascii="Verdana" w:hAnsi="Verdana"/>
          <w:b/>
          <w:bCs/>
          <w:sz w:val="18"/>
          <w:szCs w:val="18"/>
          <w:u w:val="single"/>
        </w:rPr>
      </w:pPr>
      <w:r>
        <w:rPr>
          <w:rFonts w:ascii="Verdana" w:hAnsi="Verdana"/>
          <w:b/>
          <w:bCs/>
          <w:sz w:val="18"/>
          <w:szCs w:val="18"/>
          <w:u w:val="single"/>
        </w:rPr>
        <w:br w:type="page"/>
      </w:r>
      <w:r w:rsidRPr="000B0A9C">
        <w:rPr>
          <w:rFonts w:ascii="Verdana" w:hAnsi="Verdana"/>
          <w:b/>
          <w:bCs/>
          <w:sz w:val="18"/>
          <w:szCs w:val="18"/>
          <w:u w:val="single"/>
        </w:rPr>
        <w:lastRenderedPageBreak/>
        <w:t xml:space="preserve">DURACIÓN DETERMINADA POR SUSTITUCIÓN </w:t>
      </w:r>
    </w:p>
    <w:p w14:paraId="09D69FFA" w14:textId="02A6F71F" w:rsidR="000B0A9C" w:rsidRPr="004964DA" w:rsidRDefault="000B0A9C" w:rsidP="000B0A9C">
      <w:pPr>
        <w:pStyle w:val="Encabezado"/>
        <w:spacing w:before="120"/>
        <w:jc w:val="center"/>
        <w:rPr>
          <w:rFonts w:ascii="Verdana" w:hAnsi="Verdana" w:cs="Arial"/>
          <w:b/>
          <w:sz w:val="16"/>
          <w:szCs w:val="16"/>
        </w:rPr>
      </w:pPr>
      <w:r w:rsidRPr="004964DA">
        <w:rPr>
          <w:rFonts w:ascii="Verdana" w:hAnsi="Verdana" w:cs="Arial"/>
          <w:b/>
          <w:sz w:val="16"/>
          <w:szCs w:val="16"/>
        </w:rPr>
        <w:t>DESCRIPCIÓN DEL PROCESO SELECTIVO</w:t>
      </w:r>
    </w:p>
    <w:p w14:paraId="09C3F5B1" w14:textId="77777777" w:rsidR="000B0A9C" w:rsidRPr="00A83534" w:rsidRDefault="000B0A9C" w:rsidP="000B0A9C">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A83534">
        <w:rPr>
          <w:rFonts w:ascii="Verdana" w:hAnsi="Verdana"/>
          <w:sz w:val="16"/>
          <w:szCs w:val="16"/>
        </w:rPr>
        <w:t>El proceso selectivo constará de dos fases, una primera que consistirá en un concurso de méritos, y una segunda consistente en una ent</w:t>
      </w:r>
      <w:r>
        <w:rPr>
          <w:rFonts w:ascii="Verdana" w:hAnsi="Verdana"/>
          <w:sz w:val="16"/>
          <w:szCs w:val="16"/>
        </w:rPr>
        <w:t>revista</w:t>
      </w:r>
      <w:r w:rsidRPr="00313AB0">
        <w:rPr>
          <w:rFonts w:ascii="Verdana" w:hAnsi="Verdana"/>
          <w:sz w:val="16"/>
          <w:szCs w:val="16"/>
        </w:rPr>
        <w:t>, tal y como se detalla a continuación.</w:t>
      </w:r>
    </w:p>
    <w:p w14:paraId="3DB53FCC" w14:textId="77777777" w:rsidR="000B0A9C" w:rsidRPr="00A83534" w:rsidRDefault="000B0A9C" w:rsidP="000B0A9C">
      <w:pPr>
        <w:pStyle w:val="ParrafoNormal"/>
        <w:tabs>
          <w:tab w:val="left" w:pos="0"/>
          <w:tab w:val="left" w:pos="284"/>
          <w:tab w:val="left" w:pos="567"/>
          <w:tab w:val="left" w:pos="851"/>
          <w:tab w:val="left" w:pos="1134"/>
          <w:tab w:val="left" w:pos="1418"/>
          <w:tab w:val="left" w:pos="1701"/>
          <w:tab w:val="left" w:pos="1985"/>
        </w:tabs>
        <w:spacing w:before="240" w:after="0" w:line="240" w:lineRule="exact"/>
        <w:rPr>
          <w:rFonts w:ascii="Verdana" w:hAnsi="Verdana"/>
          <w:sz w:val="16"/>
          <w:szCs w:val="16"/>
        </w:rPr>
      </w:pPr>
      <w:r w:rsidRPr="00A83534">
        <w:rPr>
          <w:rFonts w:ascii="Verdana" w:hAnsi="Verdana"/>
          <w:sz w:val="16"/>
          <w:szCs w:val="16"/>
        </w:rPr>
        <w:t>En el concurso de méritos se valorarán, hasta un máximo de 85 puntos, los méritos referidos a la fecha de finalización del plazo</w:t>
      </w:r>
      <w:r>
        <w:rPr>
          <w:rFonts w:ascii="Verdana" w:hAnsi="Verdana"/>
          <w:sz w:val="16"/>
          <w:szCs w:val="16"/>
        </w:rPr>
        <w:t xml:space="preserve"> de presentación de solicitudes</w:t>
      </w:r>
      <w:r w:rsidRPr="00A83534">
        <w:rPr>
          <w:rFonts w:ascii="Verdana" w:hAnsi="Verdana"/>
          <w:sz w:val="16"/>
          <w:szCs w:val="16"/>
        </w:rPr>
        <w:t>. La segunda fase será una entrevista y tendrá una puntuación máxima de 15 puntos</w:t>
      </w:r>
    </w:p>
    <w:p w14:paraId="6D5D4D4C" w14:textId="7E05A5F7" w:rsidR="000B0A9C" w:rsidRPr="000B0A9C" w:rsidRDefault="000B0A9C" w:rsidP="000B0A9C">
      <w:pPr>
        <w:widowControl w:val="0"/>
        <w:autoSpaceDE w:val="0"/>
        <w:autoSpaceDN w:val="0"/>
        <w:adjustRightInd w:val="0"/>
        <w:spacing w:before="240" w:line="240" w:lineRule="exact"/>
        <w:jc w:val="center"/>
        <w:rPr>
          <w:rFonts w:ascii="Verdana" w:hAnsi="Verdana" w:cs="Arial"/>
          <w:bCs/>
          <w:sz w:val="16"/>
          <w:szCs w:val="16"/>
          <w:u w:val="single"/>
          <w:lang w:val="es-ES"/>
        </w:rPr>
      </w:pPr>
      <w:r w:rsidRPr="000B0A9C">
        <w:rPr>
          <w:rFonts w:ascii="Verdana" w:hAnsi="Verdana" w:cs="Arial"/>
          <w:b/>
          <w:bCs/>
          <w:sz w:val="16"/>
          <w:szCs w:val="16"/>
          <w:u w:val="single"/>
          <w:lang w:val="es-ES"/>
        </w:rPr>
        <w:t xml:space="preserve">PRIMERO. </w:t>
      </w:r>
      <w:r w:rsidRPr="000B0A9C">
        <w:rPr>
          <w:rFonts w:ascii="Verdana" w:hAnsi="Verdana" w:cs="Arial"/>
          <w:b/>
          <w:bCs/>
          <w:sz w:val="16"/>
          <w:szCs w:val="16"/>
          <w:u w:val="single"/>
          <w:lang w:val="es-ES"/>
        </w:rPr>
        <w:t>FASE DE CONCURSO</w:t>
      </w:r>
      <w:r w:rsidRPr="000B0A9C">
        <w:rPr>
          <w:rFonts w:ascii="Verdana" w:hAnsi="Verdana" w:cs="Arial"/>
          <w:bCs/>
          <w:sz w:val="16"/>
          <w:szCs w:val="16"/>
          <w:u w:val="single"/>
          <w:lang w:val="es-ES"/>
        </w:rPr>
        <w:t>.</w:t>
      </w:r>
    </w:p>
    <w:p w14:paraId="2F6B54CC" w14:textId="77777777" w:rsidR="000B0A9C" w:rsidRPr="00A83534" w:rsidRDefault="000B0A9C" w:rsidP="000B0A9C">
      <w:pPr>
        <w:widowControl w:val="0"/>
        <w:autoSpaceDE w:val="0"/>
        <w:autoSpaceDN w:val="0"/>
        <w:adjustRightInd w:val="0"/>
        <w:spacing w:before="240" w:line="240" w:lineRule="exact"/>
        <w:jc w:val="both"/>
        <w:rPr>
          <w:rFonts w:ascii="Verdana" w:hAnsi="Verdana" w:cs="Arial"/>
          <w:bCs/>
          <w:sz w:val="16"/>
          <w:szCs w:val="16"/>
          <w:lang w:val="es-ES"/>
        </w:rPr>
      </w:pPr>
      <w:r w:rsidRPr="00A83534">
        <w:rPr>
          <w:rFonts w:ascii="Verdana" w:hAnsi="Verdana" w:cs="Arial"/>
          <w:bCs/>
          <w:sz w:val="16"/>
          <w:szCs w:val="16"/>
          <w:lang w:val="es-ES"/>
        </w:rPr>
        <w:t>Se valorarán, hasta un máximo de 85 puntos, los siguientes méritos referidos a la fecha de finalización del plazo de presentación de solicitudes:</w:t>
      </w:r>
    </w:p>
    <w:p w14:paraId="43A0D713" w14:textId="77777777" w:rsidR="000B0A9C" w:rsidRPr="00BD5B0F" w:rsidRDefault="000B0A9C" w:rsidP="000B0A9C">
      <w:pPr>
        <w:numPr>
          <w:ilvl w:val="0"/>
          <w:numId w:val="18"/>
        </w:numPr>
        <w:spacing w:before="180" w:line="280" w:lineRule="exact"/>
        <w:jc w:val="both"/>
        <w:rPr>
          <w:rFonts w:ascii="Verdana" w:hAnsi="Verdana" w:cs="Arial"/>
          <w:b/>
          <w:sz w:val="16"/>
          <w:szCs w:val="16"/>
          <w:u w:val="single"/>
          <w:lang w:val="es-ES"/>
        </w:rPr>
      </w:pPr>
      <w:r w:rsidRPr="00BD5B0F">
        <w:rPr>
          <w:rFonts w:ascii="Verdana" w:hAnsi="Verdana" w:cs="Arial"/>
          <w:b/>
          <w:sz w:val="16"/>
          <w:szCs w:val="16"/>
          <w:u w:val="single"/>
          <w:lang w:val="es-ES"/>
        </w:rPr>
        <w:t>Méritos profesionales</w:t>
      </w:r>
      <w:r w:rsidRPr="0091552B">
        <w:rPr>
          <w:rFonts w:ascii="Verdana" w:hAnsi="Verdana" w:cs="Arial"/>
          <w:b/>
          <w:sz w:val="16"/>
          <w:szCs w:val="16"/>
          <w:lang w:val="es-ES"/>
        </w:rPr>
        <w:t>: 60 puntos</w:t>
      </w:r>
      <w:r w:rsidRPr="00BD5B0F">
        <w:rPr>
          <w:rFonts w:ascii="Verdana" w:hAnsi="Verdana" w:cs="Arial"/>
          <w:b/>
          <w:sz w:val="16"/>
          <w:szCs w:val="16"/>
          <w:u w:val="single"/>
          <w:lang w:val="es-ES"/>
        </w:rPr>
        <w:t xml:space="preserve"> </w:t>
      </w:r>
    </w:p>
    <w:p w14:paraId="0C67B9E4" w14:textId="77777777" w:rsidR="000B0A9C" w:rsidRPr="00A83534" w:rsidRDefault="000B0A9C" w:rsidP="000B0A9C">
      <w:pPr>
        <w:widowControl w:val="0"/>
        <w:autoSpaceDE w:val="0"/>
        <w:autoSpaceDN w:val="0"/>
        <w:adjustRightInd w:val="0"/>
        <w:spacing w:before="120" w:line="280" w:lineRule="exact"/>
        <w:jc w:val="both"/>
        <w:rPr>
          <w:rFonts w:ascii="Verdana" w:hAnsi="Verdana" w:cs="Arial"/>
          <w:bCs/>
          <w:sz w:val="16"/>
          <w:szCs w:val="16"/>
          <w:lang w:val="es-ES"/>
        </w:rPr>
      </w:pPr>
      <w:r w:rsidRPr="00A83534">
        <w:rPr>
          <w:rFonts w:ascii="Verdana" w:hAnsi="Verdana" w:cs="Arial"/>
          <w:bCs/>
          <w:sz w:val="16"/>
          <w:szCs w:val="16"/>
          <w:lang w:val="es-ES"/>
        </w:rPr>
        <w:t>Experiencia profesional en puestos de trabajo, con carácter fijo,</w:t>
      </w:r>
      <w:r>
        <w:rPr>
          <w:rFonts w:ascii="Verdana" w:hAnsi="Verdana" w:cs="Arial"/>
          <w:bCs/>
          <w:sz w:val="16"/>
          <w:szCs w:val="16"/>
          <w:lang w:val="es-ES"/>
        </w:rPr>
        <w:t xml:space="preserve"> sustitución</w:t>
      </w:r>
      <w:r w:rsidRPr="00A83534">
        <w:rPr>
          <w:rFonts w:ascii="Verdana" w:hAnsi="Verdana" w:cs="Arial"/>
          <w:bCs/>
          <w:sz w:val="16"/>
          <w:szCs w:val="16"/>
          <w:lang w:val="es-ES"/>
        </w:rPr>
        <w:t xml:space="preserve"> o temporal con funciones y tareas análogas a las asignadas a la plaza a la que se opta. Los periodos de trabajo deberán estar comprendidos dentro de los últimos </w:t>
      </w:r>
      <w:r>
        <w:rPr>
          <w:rFonts w:ascii="Verdana" w:hAnsi="Verdana" w:cs="Arial"/>
          <w:bCs/>
          <w:sz w:val="16"/>
          <w:szCs w:val="16"/>
          <w:lang w:val="es-ES"/>
        </w:rPr>
        <w:t>diez</w:t>
      </w:r>
      <w:r w:rsidRPr="00A83534">
        <w:rPr>
          <w:rFonts w:ascii="Verdana" w:hAnsi="Verdana" w:cs="Arial"/>
          <w:bCs/>
          <w:sz w:val="16"/>
          <w:szCs w:val="16"/>
          <w:lang w:val="es-ES"/>
        </w:rPr>
        <w:t xml:space="preserve"> años</w:t>
      </w:r>
      <w:r>
        <w:rPr>
          <w:rFonts w:ascii="Verdana" w:hAnsi="Verdana" w:cs="Arial"/>
          <w:bCs/>
          <w:sz w:val="16"/>
          <w:szCs w:val="16"/>
          <w:lang w:val="es-ES"/>
        </w:rPr>
        <w:t>, a contar desde la fecha de publicación de la convocatoria</w:t>
      </w:r>
      <w:r w:rsidRPr="00A83534">
        <w:rPr>
          <w:rFonts w:ascii="Verdana" w:hAnsi="Verdana" w:cs="Arial"/>
          <w:bCs/>
          <w:sz w:val="16"/>
          <w:szCs w:val="16"/>
          <w:lang w:val="es-ES"/>
        </w:rPr>
        <w:t>.</w:t>
      </w:r>
    </w:p>
    <w:p w14:paraId="025305F9" w14:textId="77777777" w:rsidR="000B0A9C" w:rsidRPr="00313AB0" w:rsidRDefault="000B0A9C" w:rsidP="000B0A9C">
      <w:pPr>
        <w:spacing w:before="120" w:line="280" w:lineRule="exact"/>
        <w:jc w:val="both"/>
        <w:rPr>
          <w:rFonts w:ascii="Verdana" w:hAnsi="Verdana" w:cs="Arial"/>
          <w:sz w:val="16"/>
          <w:szCs w:val="16"/>
          <w:u w:val="single"/>
          <w:lang w:val="es-ES"/>
        </w:rPr>
      </w:pPr>
      <w:r w:rsidRPr="00313AB0">
        <w:rPr>
          <w:rFonts w:ascii="Verdana" w:hAnsi="Verdana" w:cs="Arial"/>
          <w:sz w:val="16"/>
          <w:szCs w:val="16"/>
          <w:u w:val="single"/>
          <w:lang w:val="es-ES"/>
        </w:rPr>
        <w:t xml:space="preserve">Forma de acreditación: </w:t>
      </w:r>
    </w:p>
    <w:p w14:paraId="4618C007" w14:textId="77777777" w:rsidR="000B0A9C" w:rsidRPr="00313AB0" w:rsidRDefault="000B0A9C" w:rsidP="000B0A9C">
      <w:pPr>
        <w:numPr>
          <w:ilvl w:val="0"/>
          <w:numId w:val="19"/>
        </w:numPr>
        <w:tabs>
          <w:tab w:val="clear" w:pos="284"/>
          <w:tab w:val="left" w:pos="425"/>
          <w:tab w:val="left" w:pos="567"/>
          <w:tab w:val="num" w:pos="710"/>
          <w:tab w:val="left" w:pos="851"/>
        </w:tabs>
        <w:spacing w:line="240" w:lineRule="exact"/>
        <w:ind w:left="710"/>
        <w:rPr>
          <w:rFonts w:ascii="Verdana" w:eastAsia="Calibri" w:hAnsi="Verdana"/>
          <w:sz w:val="16"/>
          <w:szCs w:val="16"/>
        </w:rPr>
      </w:pPr>
      <w:r w:rsidRPr="00313AB0">
        <w:rPr>
          <w:rFonts w:ascii="Verdana" w:eastAsia="Calibri" w:hAnsi="Verdana"/>
          <w:sz w:val="16"/>
          <w:szCs w:val="16"/>
        </w:rPr>
        <w:t xml:space="preserve">Fotocopia del contrato o contratos de trabajo. </w:t>
      </w:r>
    </w:p>
    <w:p w14:paraId="3E8BAA95" w14:textId="77777777" w:rsidR="000B0A9C" w:rsidRPr="00313AB0" w:rsidRDefault="000B0A9C" w:rsidP="000B0A9C">
      <w:pPr>
        <w:numPr>
          <w:ilvl w:val="0"/>
          <w:numId w:val="19"/>
        </w:numPr>
        <w:tabs>
          <w:tab w:val="clear" w:pos="284"/>
          <w:tab w:val="left" w:pos="425"/>
          <w:tab w:val="left" w:pos="567"/>
          <w:tab w:val="num" w:pos="710"/>
          <w:tab w:val="left" w:pos="851"/>
        </w:tabs>
        <w:spacing w:line="240" w:lineRule="exact"/>
        <w:ind w:left="710"/>
        <w:rPr>
          <w:rFonts w:ascii="Verdana" w:eastAsia="Calibri" w:hAnsi="Verdana"/>
          <w:sz w:val="16"/>
          <w:szCs w:val="16"/>
        </w:rPr>
      </w:pPr>
      <w:r w:rsidRPr="00313AB0">
        <w:rPr>
          <w:rFonts w:ascii="Verdana" w:eastAsia="Calibri" w:hAnsi="Verdana"/>
          <w:sz w:val="16"/>
          <w:szCs w:val="16"/>
        </w:rPr>
        <w:t>Certificación de vida laboral expedida por la Seguridad Social.</w:t>
      </w:r>
    </w:p>
    <w:p w14:paraId="0F1BDF0A" w14:textId="77777777" w:rsidR="000B0A9C" w:rsidRPr="00313AB0" w:rsidRDefault="000B0A9C" w:rsidP="000B0A9C">
      <w:pPr>
        <w:numPr>
          <w:ilvl w:val="0"/>
          <w:numId w:val="19"/>
        </w:numPr>
        <w:tabs>
          <w:tab w:val="clear" w:pos="284"/>
          <w:tab w:val="left" w:pos="425"/>
          <w:tab w:val="left" w:pos="567"/>
          <w:tab w:val="num" w:pos="710"/>
          <w:tab w:val="left" w:pos="851"/>
        </w:tabs>
        <w:spacing w:line="240" w:lineRule="exact"/>
        <w:ind w:left="710"/>
        <w:rPr>
          <w:rFonts w:ascii="Verdana" w:eastAsia="Calibri" w:hAnsi="Verdana"/>
          <w:sz w:val="16"/>
          <w:szCs w:val="16"/>
        </w:rPr>
      </w:pPr>
      <w:r w:rsidRPr="00313AB0">
        <w:rPr>
          <w:rFonts w:ascii="Verdana" w:eastAsia="Calibri" w:hAnsi="Verdana"/>
          <w:sz w:val="16"/>
          <w:szCs w:val="16"/>
        </w:rPr>
        <w:t>Certificación o documento similar de los distintos empleadores, acreditativa de las funciones y tareas desempeñadas, cuando no vengan detalladas en el contrato laboral.</w:t>
      </w:r>
    </w:p>
    <w:p w14:paraId="3B482BFE" w14:textId="77777777" w:rsidR="000B0A9C" w:rsidRPr="00A83534" w:rsidRDefault="000B0A9C" w:rsidP="000B0A9C">
      <w:pPr>
        <w:numPr>
          <w:ilvl w:val="4"/>
          <w:numId w:val="19"/>
        </w:numPr>
        <w:spacing w:line="280" w:lineRule="exact"/>
        <w:jc w:val="both"/>
        <w:rPr>
          <w:rFonts w:ascii="Verdana" w:hAnsi="Verdana" w:cs="Arial"/>
          <w:sz w:val="16"/>
          <w:szCs w:val="16"/>
          <w:lang w:val="es-ES"/>
        </w:rPr>
      </w:pPr>
      <w:r w:rsidRPr="00A83534">
        <w:rPr>
          <w:rFonts w:ascii="Verdana" w:hAnsi="Verdana" w:cs="Arial"/>
          <w:sz w:val="16"/>
          <w:szCs w:val="16"/>
          <w:lang w:val="es-ES"/>
        </w:rPr>
        <w:t>Cuando la experiencia profesional se derive de la realiz</w:t>
      </w:r>
      <w:r>
        <w:rPr>
          <w:rFonts w:ascii="Verdana" w:hAnsi="Verdana" w:cs="Arial"/>
          <w:sz w:val="16"/>
          <w:szCs w:val="16"/>
          <w:lang w:val="es-ES"/>
        </w:rPr>
        <w:t xml:space="preserve">ación de un trabajo por cuenta </w:t>
      </w:r>
      <w:r w:rsidRPr="00A83534">
        <w:rPr>
          <w:rFonts w:ascii="Verdana" w:hAnsi="Verdana" w:cs="Arial"/>
          <w:sz w:val="16"/>
          <w:szCs w:val="16"/>
          <w:lang w:val="es-ES"/>
        </w:rPr>
        <w:t>propia, la copia del contrato o de los contratos de trabajo exigidos en los demás casos se sustituirá por copia del contrato o contratos de servi</w:t>
      </w:r>
      <w:r>
        <w:rPr>
          <w:rFonts w:ascii="Verdana" w:hAnsi="Verdana" w:cs="Arial"/>
          <w:sz w:val="16"/>
          <w:szCs w:val="16"/>
          <w:lang w:val="es-ES"/>
        </w:rPr>
        <w:t xml:space="preserve">cios que hubieran dado lugar a </w:t>
      </w:r>
      <w:r w:rsidRPr="00A83534">
        <w:rPr>
          <w:rFonts w:ascii="Verdana" w:hAnsi="Verdana" w:cs="Arial"/>
          <w:sz w:val="16"/>
          <w:szCs w:val="16"/>
          <w:lang w:val="es-ES"/>
        </w:rPr>
        <w:t>la experiencia alegada</w:t>
      </w:r>
    </w:p>
    <w:p w14:paraId="5ACC934D" w14:textId="77777777" w:rsidR="000B0A9C" w:rsidRPr="009B2565" w:rsidRDefault="000B0A9C" w:rsidP="000B0A9C">
      <w:pPr>
        <w:numPr>
          <w:ilvl w:val="4"/>
          <w:numId w:val="19"/>
        </w:numPr>
        <w:spacing w:line="280" w:lineRule="exact"/>
        <w:jc w:val="both"/>
        <w:rPr>
          <w:rFonts w:ascii="Verdana" w:eastAsia="Calibri" w:hAnsi="Verdana"/>
          <w:sz w:val="16"/>
          <w:szCs w:val="16"/>
        </w:rPr>
      </w:pPr>
      <w:r w:rsidRPr="00313AB0">
        <w:rPr>
          <w:rFonts w:ascii="Verdana" w:eastAsia="Calibri" w:hAnsi="Verdana"/>
          <w:sz w:val="16"/>
          <w:szCs w:val="16"/>
        </w:rPr>
        <w:t xml:space="preserve">En todos los supuestos, “Memoria descriptiva de la experiencia profesional”. Tendrá una extensión </w:t>
      </w:r>
      <w:r w:rsidRPr="00313AB0">
        <w:rPr>
          <w:rFonts w:ascii="Verdana" w:eastAsia="Calibri" w:hAnsi="Verdana"/>
          <w:b/>
          <w:sz w:val="16"/>
          <w:szCs w:val="16"/>
        </w:rPr>
        <w:t>como máximo de 4 páginas</w:t>
      </w:r>
      <w:r w:rsidRPr="00313AB0">
        <w:rPr>
          <w:rFonts w:ascii="Verdana" w:eastAsia="Calibri" w:hAnsi="Verdana"/>
          <w:sz w:val="16"/>
          <w:szCs w:val="16"/>
        </w:rPr>
        <w:t>, usando tamaño de letra Arial 11 o equivalent</w:t>
      </w:r>
      <w:r w:rsidRPr="007E600D">
        <w:rPr>
          <w:rFonts w:ascii="Verdana" w:eastAsia="Calibri" w:hAnsi="Verdana"/>
          <w:sz w:val="16"/>
          <w:szCs w:val="16"/>
        </w:rPr>
        <w:t>e</w:t>
      </w:r>
      <w:r w:rsidRPr="007E600D">
        <w:rPr>
          <w:rFonts w:ascii="Verdana" w:hAnsi="Verdana" w:cs="Arial"/>
          <w:strike/>
          <w:sz w:val="16"/>
          <w:szCs w:val="16"/>
          <w:lang w:val="es-ES"/>
        </w:rPr>
        <w:t>.</w:t>
      </w:r>
    </w:p>
    <w:p w14:paraId="753BDD9E" w14:textId="77777777" w:rsidR="000B0A9C" w:rsidRPr="00BD5B0F" w:rsidRDefault="000B0A9C" w:rsidP="000B0A9C">
      <w:pPr>
        <w:numPr>
          <w:ilvl w:val="0"/>
          <w:numId w:val="18"/>
        </w:numPr>
        <w:spacing w:before="180" w:line="280" w:lineRule="exact"/>
        <w:jc w:val="both"/>
        <w:rPr>
          <w:rFonts w:ascii="Verdana" w:hAnsi="Verdana" w:cs="Arial"/>
          <w:b/>
          <w:sz w:val="16"/>
          <w:szCs w:val="16"/>
          <w:u w:val="single"/>
          <w:lang w:val="es-ES"/>
        </w:rPr>
      </w:pPr>
      <w:r w:rsidRPr="00BD5B0F">
        <w:rPr>
          <w:rFonts w:ascii="Verdana" w:hAnsi="Verdana" w:cs="Arial"/>
          <w:b/>
          <w:sz w:val="16"/>
          <w:szCs w:val="16"/>
          <w:u w:val="single"/>
          <w:lang w:val="es-ES"/>
        </w:rPr>
        <w:t>Méritos formativos</w:t>
      </w:r>
      <w:r w:rsidRPr="0091552B">
        <w:rPr>
          <w:rFonts w:ascii="Verdana" w:hAnsi="Verdana" w:cs="Arial"/>
          <w:b/>
          <w:sz w:val="16"/>
          <w:szCs w:val="16"/>
          <w:lang w:val="es-ES"/>
        </w:rPr>
        <w:t>: 25 puntos</w:t>
      </w:r>
      <w:r w:rsidRPr="00BD5B0F">
        <w:rPr>
          <w:rFonts w:ascii="Verdana" w:hAnsi="Verdana" w:cs="Arial"/>
          <w:b/>
          <w:sz w:val="16"/>
          <w:szCs w:val="16"/>
          <w:u w:val="single"/>
          <w:lang w:val="es-ES"/>
        </w:rPr>
        <w:t xml:space="preserve"> </w:t>
      </w:r>
    </w:p>
    <w:p w14:paraId="14B1DEC7" w14:textId="77777777" w:rsidR="000B0A9C" w:rsidRPr="00A83534" w:rsidRDefault="000B0A9C" w:rsidP="000B0A9C">
      <w:pPr>
        <w:numPr>
          <w:ilvl w:val="1"/>
          <w:numId w:val="18"/>
        </w:numPr>
        <w:tabs>
          <w:tab w:val="clear" w:pos="283"/>
          <w:tab w:val="num" w:pos="567"/>
        </w:tabs>
        <w:spacing w:before="120" w:line="280" w:lineRule="exact"/>
        <w:jc w:val="both"/>
        <w:rPr>
          <w:rFonts w:ascii="Verdana" w:hAnsi="Verdana" w:cs="Arial"/>
          <w:sz w:val="16"/>
          <w:szCs w:val="16"/>
          <w:lang w:val="es-ES"/>
        </w:rPr>
      </w:pPr>
      <w:r w:rsidRPr="00A83534">
        <w:rPr>
          <w:rFonts w:ascii="Verdana" w:hAnsi="Verdana" w:cs="Arial"/>
          <w:sz w:val="16"/>
          <w:szCs w:val="16"/>
          <w:lang w:val="es-ES"/>
        </w:rPr>
        <w:t xml:space="preserve">Cursos, seminarios, ferias o congresos cuyo contenido guarde relación directa con las funciones propias de la plaza a la que se opta, siempre que su duración mínima sea de 8 horas. </w:t>
      </w:r>
    </w:p>
    <w:p w14:paraId="06BC2CD2"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15 puntos.</w:t>
      </w:r>
    </w:p>
    <w:p w14:paraId="7C10346D"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Forma de puntuación</w:t>
      </w:r>
      <w:r w:rsidRPr="00A83534">
        <w:rPr>
          <w:rFonts w:ascii="Verdana" w:hAnsi="Verdana" w:cs="Arial"/>
          <w:sz w:val="16"/>
          <w:szCs w:val="16"/>
          <w:lang w:val="es-ES"/>
        </w:rPr>
        <w:t xml:space="preserve">: </w:t>
      </w:r>
    </w:p>
    <w:p w14:paraId="14B82606" w14:textId="77777777" w:rsidR="000B0A9C" w:rsidRPr="00A83534" w:rsidRDefault="000B0A9C" w:rsidP="000B0A9C">
      <w:pPr>
        <w:spacing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8 horas a 1</w:t>
      </w:r>
      <w:r>
        <w:rPr>
          <w:rFonts w:ascii="Verdana" w:hAnsi="Verdana" w:cs="Arial"/>
          <w:sz w:val="16"/>
          <w:szCs w:val="16"/>
          <w:lang w:val="es-ES"/>
        </w:rPr>
        <w:t>5</w:t>
      </w:r>
      <w:r w:rsidRPr="00A83534">
        <w:rPr>
          <w:rFonts w:ascii="Verdana" w:hAnsi="Verdana" w:cs="Arial"/>
          <w:sz w:val="16"/>
          <w:szCs w:val="16"/>
          <w:lang w:val="es-ES"/>
        </w:rPr>
        <w:t xml:space="preserve"> horas: hasta 0,4 puntos.</w:t>
      </w:r>
    </w:p>
    <w:p w14:paraId="7797615C" w14:textId="77777777" w:rsidR="000B0A9C" w:rsidRPr="00A83534" w:rsidRDefault="000B0A9C" w:rsidP="000B0A9C">
      <w:pPr>
        <w:spacing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más</w:t>
      </w:r>
      <w:r>
        <w:rPr>
          <w:rFonts w:ascii="Verdana" w:hAnsi="Verdana" w:cs="Arial"/>
          <w:sz w:val="16"/>
          <w:szCs w:val="16"/>
          <w:lang w:val="es-ES"/>
        </w:rPr>
        <w:t xml:space="preserve"> de 15 horas a 30 horas: hasta </w:t>
      </w:r>
      <w:r w:rsidRPr="00A83534">
        <w:rPr>
          <w:rFonts w:ascii="Verdana" w:hAnsi="Verdana" w:cs="Arial"/>
          <w:sz w:val="16"/>
          <w:szCs w:val="16"/>
          <w:lang w:val="es-ES"/>
        </w:rPr>
        <w:t>0,8 puntos.</w:t>
      </w:r>
    </w:p>
    <w:p w14:paraId="057EF492" w14:textId="77777777" w:rsidR="000B0A9C" w:rsidRPr="00A83534" w:rsidRDefault="000B0A9C" w:rsidP="000B0A9C">
      <w:pPr>
        <w:spacing w:line="280" w:lineRule="exact"/>
        <w:ind w:leftChars="590" w:left="1180"/>
        <w:jc w:val="both"/>
        <w:rPr>
          <w:rFonts w:ascii="Verdana" w:hAnsi="Verdana" w:cs="Arial"/>
          <w:sz w:val="16"/>
          <w:szCs w:val="16"/>
          <w:lang w:val="es-ES"/>
        </w:rPr>
      </w:pPr>
      <w:r>
        <w:rPr>
          <w:rFonts w:ascii="Verdana" w:hAnsi="Verdana" w:cs="Arial"/>
          <w:sz w:val="16"/>
          <w:szCs w:val="16"/>
          <w:lang w:val="es-ES"/>
        </w:rPr>
        <w:t xml:space="preserve">Cursos de más de 30 horas a </w:t>
      </w:r>
      <w:r w:rsidRPr="00A83534">
        <w:rPr>
          <w:rFonts w:ascii="Verdana" w:hAnsi="Verdana" w:cs="Arial"/>
          <w:sz w:val="16"/>
          <w:szCs w:val="16"/>
          <w:lang w:val="es-ES"/>
        </w:rPr>
        <w:t>50 horas: hasta 2 puntos.</w:t>
      </w:r>
    </w:p>
    <w:p w14:paraId="7279391D" w14:textId="77777777" w:rsidR="000B0A9C" w:rsidRPr="00A83534" w:rsidRDefault="000B0A9C" w:rsidP="000B0A9C">
      <w:pPr>
        <w:spacing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más de 50 horas: hasta 3,5 puntos.</w:t>
      </w:r>
    </w:p>
    <w:p w14:paraId="2F90F097" w14:textId="77777777" w:rsidR="000B0A9C" w:rsidRPr="00A83534" w:rsidRDefault="000B0A9C" w:rsidP="000B0A9C">
      <w:pPr>
        <w:spacing w:before="120" w:line="280" w:lineRule="exact"/>
        <w:jc w:val="both"/>
        <w:rPr>
          <w:rFonts w:ascii="Verdana" w:hAnsi="Verdana" w:cs="Arial"/>
          <w:sz w:val="16"/>
          <w:szCs w:val="16"/>
          <w:lang w:val="es-ES"/>
        </w:rPr>
      </w:pPr>
      <w:r w:rsidRPr="00A579EC">
        <w:rPr>
          <w:rFonts w:ascii="Verdana" w:hAnsi="Verdana" w:cs="Arial"/>
          <w:sz w:val="16"/>
          <w:szCs w:val="16"/>
          <w:u w:val="single"/>
          <w:lang w:val="es-ES"/>
        </w:rPr>
        <w:t>Forma de acreditación:</w:t>
      </w:r>
      <w:r w:rsidRPr="00A83534">
        <w:rPr>
          <w:rFonts w:ascii="Verdana" w:hAnsi="Verdana" w:cs="Arial"/>
          <w:sz w:val="16"/>
          <w:szCs w:val="16"/>
          <w:lang w:val="es-ES"/>
        </w:rPr>
        <w:t xml:space="preserve"> Fotocopia de los títulos o certificados. </w:t>
      </w:r>
    </w:p>
    <w:p w14:paraId="666AAFCA" w14:textId="77777777" w:rsidR="000B0A9C" w:rsidRPr="00A83534" w:rsidRDefault="000B0A9C" w:rsidP="000B0A9C">
      <w:pPr>
        <w:numPr>
          <w:ilvl w:val="1"/>
          <w:numId w:val="18"/>
        </w:numPr>
        <w:tabs>
          <w:tab w:val="clear" w:pos="283"/>
          <w:tab w:val="num" w:pos="567"/>
        </w:tabs>
        <w:spacing w:before="120" w:line="280" w:lineRule="exact"/>
        <w:jc w:val="both"/>
        <w:rPr>
          <w:rFonts w:ascii="Verdana" w:hAnsi="Verdana" w:cs="Arial"/>
          <w:sz w:val="16"/>
          <w:szCs w:val="16"/>
          <w:lang w:val="es-ES"/>
        </w:rPr>
      </w:pPr>
      <w:r w:rsidRPr="00A83534">
        <w:rPr>
          <w:rFonts w:ascii="Verdana" w:hAnsi="Verdana" w:cs="Arial"/>
          <w:sz w:val="16"/>
          <w:szCs w:val="16"/>
          <w:lang w:val="es-ES"/>
        </w:rPr>
        <w:t>Poseer algún tipo de titulación o, en su caso, especialidad académica, distinta a la exigida para participar en proceso selectivo, relacionada con las funciones propias del puesto a ocupar.</w:t>
      </w:r>
    </w:p>
    <w:p w14:paraId="25E6B78B"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5 puntos.</w:t>
      </w:r>
    </w:p>
    <w:p w14:paraId="1F1C1D33" w14:textId="77777777" w:rsidR="000B0A9C" w:rsidRPr="008C1E95" w:rsidRDefault="000B0A9C" w:rsidP="000B0A9C">
      <w:pPr>
        <w:spacing w:before="60" w:line="280" w:lineRule="exact"/>
        <w:jc w:val="both"/>
        <w:rPr>
          <w:rFonts w:ascii="Verdana" w:hAnsi="Verdana" w:cs="Arial"/>
          <w:strike/>
          <w:sz w:val="16"/>
          <w:szCs w:val="16"/>
          <w:lang w:val="es-ES"/>
        </w:rPr>
      </w:pPr>
      <w:r w:rsidRPr="00A83534">
        <w:rPr>
          <w:rFonts w:ascii="Verdana" w:hAnsi="Verdana" w:cs="Arial"/>
          <w:sz w:val="16"/>
          <w:szCs w:val="16"/>
          <w:u w:val="single"/>
          <w:lang w:val="es-ES"/>
        </w:rPr>
        <w:t>Forma de puntuación</w:t>
      </w:r>
      <w:r w:rsidRPr="00A83534">
        <w:rPr>
          <w:rFonts w:ascii="Verdana" w:hAnsi="Verdana" w:cs="Arial"/>
          <w:sz w:val="16"/>
          <w:szCs w:val="16"/>
          <w:lang w:val="es-ES"/>
        </w:rPr>
        <w:t>: Hasta 2 puntos por cada titulación académica</w:t>
      </w:r>
      <w:r>
        <w:rPr>
          <w:rFonts w:ascii="Verdana" w:hAnsi="Verdana" w:cs="Arial"/>
          <w:sz w:val="16"/>
          <w:szCs w:val="16"/>
          <w:lang w:val="es-ES"/>
        </w:rPr>
        <w:t>.</w:t>
      </w:r>
      <w:r w:rsidRPr="00A83534">
        <w:rPr>
          <w:rFonts w:ascii="Verdana" w:hAnsi="Verdana" w:cs="Arial"/>
          <w:sz w:val="16"/>
          <w:szCs w:val="16"/>
          <w:lang w:val="es-ES"/>
        </w:rPr>
        <w:t xml:space="preserve"> </w:t>
      </w:r>
    </w:p>
    <w:p w14:paraId="1498EEDE"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Forma de acreditación</w:t>
      </w:r>
      <w:r w:rsidRPr="00A83534">
        <w:rPr>
          <w:rFonts w:ascii="Verdana" w:hAnsi="Verdana" w:cs="Arial"/>
          <w:sz w:val="16"/>
          <w:szCs w:val="16"/>
          <w:lang w:val="es-ES"/>
        </w:rPr>
        <w:t>: fotocopia de los títulos académicos o de la certificación académica de haber realizado todos los estudios necesarios para su obtención.</w:t>
      </w:r>
    </w:p>
    <w:p w14:paraId="4A107D1C" w14:textId="77777777" w:rsidR="000B0A9C" w:rsidRPr="00A83534" w:rsidRDefault="000B0A9C" w:rsidP="000B0A9C">
      <w:pPr>
        <w:numPr>
          <w:ilvl w:val="1"/>
          <w:numId w:val="18"/>
        </w:numPr>
        <w:tabs>
          <w:tab w:val="clear" w:pos="283"/>
          <w:tab w:val="num" w:pos="567"/>
        </w:tabs>
        <w:spacing w:before="120" w:line="280" w:lineRule="exact"/>
        <w:jc w:val="both"/>
        <w:rPr>
          <w:rFonts w:ascii="Verdana" w:hAnsi="Verdana" w:cs="Arial"/>
          <w:sz w:val="16"/>
          <w:szCs w:val="16"/>
          <w:lang w:val="es-ES"/>
        </w:rPr>
      </w:pPr>
      <w:r>
        <w:rPr>
          <w:rFonts w:ascii="Verdana" w:hAnsi="Verdana" w:cs="Arial"/>
          <w:sz w:val="16"/>
          <w:szCs w:val="16"/>
          <w:lang w:val="es-ES"/>
        </w:rPr>
        <w:t>Conocimiento del idioma i</w:t>
      </w:r>
      <w:r w:rsidRPr="00A83534">
        <w:rPr>
          <w:rFonts w:ascii="Verdana" w:hAnsi="Verdana" w:cs="Arial"/>
          <w:sz w:val="16"/>
          <w:szCs w:val="16"/>
          <w:lang w:val="es-ES"/>
        </w:rPr>
        <w:t xml:space="preserve">nglés </w:t>
      </w:r>
    </w:p>
    <w:p w14:paraId="759C796E"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5 puntos.</w:t>
      </w:r>
    </w:p>
    <w:p w14:paraId="0EEB5E23" w14:textId="77777777" w:rsidR="000B0A9C" w:rsidRPr="00A83534"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lastRenderedPageBreak/>
        <w:t>Forma de puntuación</w:t>
      </w:r>
      <w:r w:rsidRPr="00A83534">
        <w:rPr>
          <w:rFonts w:ascii="Verdana" w:hAnsi="Verdana" w:cs="Arial"/>
          <w:sz w:val="16"/>
          <w:szCs w:val="16"/>
          <w:lang w:val="es-ES"/>
        </w:rPr>
        <w:t xml:space="preserve">: </w:t>
      </w:r>
    </w:p>
    <w:p w14:paraId="76870ADA" w14:textId="77777777" w:rsidR="000B0A9C" w:rsidRPr="00A83534" w:rsidRDefault="000B0A9C" w:rsidP="000B0A9C">
      <w:pPr>
        <w:spacing w:line="280" w:lineRule="exact"/>
        <w:ind w:leftChars="590" w:left="1180"/>
        <w:jc w:val="both"/>
        <w:rPr>
          <w:rFonts w:ascii="Verdana" w:hAnsi="Verdana" w:cs="Arial"/>
          <w:sz w:val="16"/>
          <w:szCs w:val="16"/>
          <w:lang w:val="es-ES"/>
        </w:rPr>
      </w:pPr>
      <w:r>
        <w:rPr>
          <w:rFonts w:ascii="Verdana" w:hAnsi="Verdana" w:cs="Arial"/>
          <w:sz w:val="16"/>
          <w:szCs w:val="16"/>
          <w:lang w:val="es-ES"/>
        </w:rPr>
        <w:t>Nivel B2</w:t>
      </w:r>
      <w:r w:rsidRPr="00A83534">
        <w:rPr>
          <w:rFonts w:ascii="Verdana" w:hAnsi="Verdana" w:cs="Arial"/>
          <w:sz w:val="16"/>
          <w:szCs w:val="16"/>
          <w:lang w:val="es-ES"/>
        </w:rPr>
        <w:t>:</w:t>
      </w:r>
      <w:r>
        <w:rPr>
          <w:rFonts w:ascii="Verdana" w:hAnsi="Verdana" w:cs="Arial"/>
          <w:sz w:val="16"/>
          <w:szCs w:val="16"/>
          <w:lang w:val="es-ES"/>
        </w:rPr>
        <w:t xml:space="preserve"> 2 puntos.</w:t>
      </w:r>
    </w:p>
    <w:p w14:paraId="35B8387E" w14:textId="77777777" w:rsidR="000B0A9C" w:rsidRDefault="000B0A9C" w:rsidP="000B0A9C">
      <w:pPr>
        <w:spacing w:line="280" w:lineRule="exact"/>
        <w:ind w:leftChars="590" w:left="1180"/>
        <w:jc w:val="both"/>
        <w:rPr>
          <w:rFonts w:ascii="Verdana" w:hAnsi="Verdana" w:cs="Arial"/>
          <w:sz w:val="16"/>
          <w:szCs w:val="16"/>
          <w:lang w:val="es-ES"/>
        </w:rPr>
      </w:pPr>
      <w:r>
        <w:rPr>
          <w:rFonts w:ascii="Verdana" w:hAnsi="Verdana" w:cs="Arial"/>
          <w:sz w:val="16"/>
          <w:szCs w:val="16"/>
          <w:lang w:val="es-ES"/>
        </w:rPr>
        <w:t>Nivel C1: 3 puntos.</w:t>
      </w:r>
    </w:p>
    <w:p w14:paraId="775C17CE" w14:textId="77777777" w:rsidR="000B0A9C" w:rsidRDefault="000B0A9C" w:rsidP="000B0A9C">
      <w:pPr>
        <w:spacing w:line="280" w:lineRule="exact"/>
        <w:ind w:leftChars="590" w:left="1180"/>
        <w:jc w:val="both"/>
        <w:rPr>
          <w:rFonts w:ascii="Verdana" w:hAnsi="Verdana" w:cs="Arial"/>
          <w:sz w:val="16"/>
          <w:szCs w:val="16"/>
          <w:lang w:val="es-ES"/>
        </w:rPr>
      </w:pPr>
      <w:r>
        <w:rPr>
          <w:rFonts w:ascii="Verdana" w:hAnsi="Verdana" w:cs="Arial"/>
          <w:sz w:val="16"/>
          <w:szCs w:val="16"/>
          <w:lang w:val="es-ES"/>
        </w:rPr>
        <w:t>Nivel C2: 4 puntos.</w:t>
      </w:r>
    </w:p>
    <w:p w14:paraId="230A3878" w14:textId="77777777" w:rsidR="000B0A9C" w:rsidRPr="00A83534" w:rsidRDefault="000B0A9C" w:rsidP="000B0A9C">
      <w:pPr>
        <w:spacing w:line="280" w:lineRule="exact"/>
        <w:ind w:leftChars="590" w:left="1180"/>
        <w:jc w:val="both"/>
        <w:rPr>
          <w:rFonts w:ascii="Verdana" w:hAnsi="Verdana" w:cs="Arial"/>
          <w:sz w:val="16"/>
          <w:szCs w:val="16"/>
          <w:lang w:val="es-ES"/>
        </w:rPr>
      </w:pPr>
      <w:r>
        <w:rPr>
          <w:rFonts w:ascii="Verdana" w:hAnsi="Verdana" w:cs="Arial"/>
          <w:sz w:val="16"/>
          <w:szCs w:val="16"/>
          <w:lang w:val="es-ES"/>
        </w:rPr>
        <w:t>Estancias en el extranjero (idioma inglés; mínimo 1 año): 1 punto.</w:t>
      </w:r>
    </w:p>
    <w:p w14:paraId="5A25062B" w14:textId="77777777" w:rsidR="000B0A9C" w:rsidRPr="00613FF3" w:rsidRDefault="000B0A9C" w:rsidP="000B0A9C">
      <w:pPr>
        <w:spacing w:before="60" w:line="280" w:lineRule="exact"/>
        <w:jc w:val="both"/>
        <w:rPr>
          <w:rFonts w:ascii="Verdana" w:hAnsi="Verdana" w:cs="Arial"/>
          <w:sz w:val="16"/>
          <w:szCs w:val="16"/>
          <w:lang w:val="es-ES"/>
        </w:rPr>
      </w:pPr>
      <w:r w:rsidRPr="00A83534">
        <w:rPr>
          <w:rFonts w:ascii="Verdana" w:hAnsi="Verdana" w:cs="Arial"/>
          <w:sz w:val="16"/>
          <w:szCs w:val="16"/>
          <w:u w:val="single"/>
          <w:lang w:val="es-ES"/>
        </w:rPr>
        <w:t>Forma de acreditación</w:t>
      </w:r>
      <w:r w:rsidRPr="00A83534">
        <w:rPr>
          <w:rFonts w:ascii="Verdana" w:hAnsi="Verdana" w:cs="Arial"/>
          <w:sz w:val="16"/>
          <w:szCs w:val="16"/>
          <w:lang w:val="es-ES"/>
        </w:rPr>
        <w:t>: Certificación acreditativa del nivel. En caso de estancias en el extranjero</w:t>
      </w:r>
      <w:r>
        <w:rPr>
          <w:rFonts w:ascii="Verdana" w:hAnsi="Verdana" w:cs="Arial"/>
          <w:sz w:val="16"/>
          <w:szCs w:val="16"/>
          <w:lang w:val="es-ES"/>
        </w:rPr>
        <w:t xml:space="preserve"> superiores a un año, </w:t>
      </w:r>
      <w:r w:rsidRPr="00A83534">
        <w:rPr>
          <w:rFonts w:ascii="Verdana" w:hAnsi="Verdana" w:cs="Arial"/>
          <w:sz w:val="16"/>
          <w:szCs w:val="16"/>
          <w:lang w:val="es-ES"/>
        </w:rPr>
        <w:t>justificación documental</w:t>
      </w:r>
      <w:r>
        <w:rPr>
          <w:rFonts w:ascii="Verdana" w:hAnsi="Verdana" w:cs="Arial"/>
          <w:sz w:val="16"/>
          <w:szCs w:val="16"/>
          <w:lang w:val="es-ES"/>
        </w:rPr>
        <w:t>.</w:t>
      </w:r>
    </w:p>
    <w:p w14:paraId="596A90C3" w14:textId="77777777" w:rsidR="000B0A9C" w:rsidRPr="00A83534" w:rsidRDefault="000B0A9C" w:rsidP="000B0A9C">
      <w:pPr>
        <w:widowControl w:val="0"/>
        <w:autoSpaceDE w:val="0"/>
        <w:autoSpaceDN w:val="0"/>
        <w:adjustRightInd w:val="0"/>
        <w:spacing w:before="120" w:line="280" w:lineRule="exact"/>
        <w:jc w:val="both"/>
        <w:rPr>
          <w:rFonts w:ascii="Verdana" w:hAnsi="Verdana" w:cs="Arial"/>
          <w:sz w:val="16"/>
          <w:szCs w:val="16"/>
          <w:lang w:val="es-ES"/>
        </w:rPr>
      </w:pPr>
      <w:r w:rsidRPr="00A83534">
        <w:rPr>
          <w:rFonts w:ascii="Verdana" w:hAnsi="Verdana" w:cs="Arial"/>
          <w:sz w:val="16"/>
          <w:szCs w:val="16"/>
          <w:lang w:val="es-ES"/>
        </w:rPr>
        <w:t xml:space="preserve">Con carácter previo a la realización de las pruebas de la primera fase de concurso, los aspirantes que no posean la nacionalidad española y su conocimiento del castellano no se </w:t>
      </w:r>
      <w:proofErr w:type="gramStart"/>
      <w:r w:rsidRPr="00A83534">
        <w:rPr>
          <w:rFonts w:ascii="Verdana" w:hAnsi="Verdana" w:cs="Arial"/>
          <w:sz w:val="16"/>
          <w:szCs w:val="16"/>
          <w:lang w:val="es-ES"/>
        </w:rPr>
        <w:t>deduzca</w:t>
      </w:r>
      <w:proofErr w:type="gramEnd"/>
      <w:r w:rsidRPr="00A83534">
        <w:rPr>
          <w:rFonts w:ascii="Verdana" w:hAnsi="Verdana" w:cs="Arial"/>
          <w:sz w:val="16"/>
          <w:szCs w:val="16"/>
          <w:lang w:val="es-ES"/>
        </w:rPr>
        <w:t xml:space="preserve"> de su origen, deberán acreditar dicho conocimiento mediante la realización de una prueba, en la que se comprobará que poseen u nivel adecuado de comprensión oral y escrita de esta lengua. El contenido de la prueba se ajustará a lo dispuesto en el Real Decreto RD 1137/2002, de 31 de diciembre, por el que se regulan los diplomas de español como lengua extranjera (DELE), modificado por el RD 264/2008, de 22 de febrero.</w:t>
      </w:r>
    </w:p>
    <w:p w14:paraId="68406D51" w14:textId="77777777" w:rsidR="000B0A9C" w:rsidRPr="004964DA" w:rsidRDefault="000B0A9C" w:rsidP="000B0A9C">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bCs/>
          <w:sz w:val="16"/>
          <w:szCs w:val="16"/>
          <w:u w:val="single"/>
        </w:rPr>
      </w:pPr>
      <w:r w:rsidRPr="00A83534">
        <w:rPr>
          <w:rFonts w:ascii="Verdana" w:hAnsi="Verdana" w:cs="Arial"/>
          <w:sz w:val="16"/>
          <w:szCs w:val="16"/>
          <w:lang w:val="es-ES"/>
        </w:rPr>
        <w:t>Quedan eximidos de realizar esta prueba quienes estén en posesión del Diploma Básico del español como lengua extranjera establecido por el Real Decreto 826/1988, de 20 de julio, modificado y completado por el Decreto 1/1992, de 10 de enero, o del certificado de aptitud en español para extranjeros expedido por las Escuelas Oficiales de Idiomas</w:t>
      </w:r>
    </w:p>
    <w:p w14:paraId="0AAEAC86" w14:textId="7A4A3385" w:rsidR="000B0A9C" w:rsidRPr="000B0A9C" w:rsidRDefault="000B0A9C" w:rsidP="000B0A9C">
      <w:pPr>
        <w:pStyle w:val="ParrafoNormal"/>
        <w:tabs>
          <w:tab w:val="left" w:pos="0"/>
          <w:tab w:val="left" w:pos="284"/>
          <w:tab w:val="left" w:pos="567"/>
          <w:tab w:val="left" w:pos="851"/>
          <w:tab w:val="left" w:pos="1134"/>
          <w:tab w:val="left" w:pos="1418"/>
          <w:tab w:val="left" w:pos="1701"/>
          <w:tab w:val="left" w:pos="1985"/>
        </w:tabs>
        <w:spacing w:before="240" w:after="0" w:line="240" w:lineRule="exact"/>
        <w:jc w:val="center"/>
        <w:rPr>
          <w:rFonts w:ascii="Verdana" w:hAnsi="Verdana"/>
          <w:b/>
          <w:bCs/>
          <w:sz w:val="16"/>
          <w:szCs w:val="16"/>
          <w:u w:val="single"/>
        </w:rPr>
      </w:pPr>
      <w:r w:rsidRPr="000B0A9C">
        <w:rPr>
          <w:rFonts w:ascii="Verdana" w:hAnsi="Verdana"/>
          <w:b/>
          <w:bCs/>
          <w:sz w:val="16"/>
          <w:szCs w:val="16"/>
          <w:u w:val="single"/>
        </w:rPr>
        <w:t xml:space="preserve">SEGUNDO. </w:t>
      </w:r>
      <w:r w:rsidRPr="000B0A9C">
        <w:rPr>
          <w:rFonts w:ascii="Verdana" w:hAnsi="Verdana"/>
          <w:b/>
          <w:bCs/>
          <w:sz w:val="16"/>
          <w:szCs w:val="16"/>
          <w:u w:val="single"/>
        </w:rPr>
        <w:t>FASE DE ENTREVISTA.</w:t>
      </w:r>
    </w:p>
    <w:p w14:paraId="6A1D39F7" w14:textId="77777777" w:rsidR="000B0A9C" w:rsidRPr="00A83534" w:rsidRDefault="000B0A9C" w:rsidP="000B0A9C">
      <w:pPr>
        <w:pStyle w:val="ParrafoNormal"/>
        <w:tabs>
          <w:tab w:val="left" w:pos="0"/>
          <w:tab w:val="left" w:pos="284"/>
          <w:tab w:val="left" w:pos="567"/>
          <w:tab w:val="left" w:pos="851"/>
          <w:tab w:val="left" w:pos="1134"/>
          <w:tab w:val="left" w:pos="1418"/>
          <w:tab w:val="left" w:pos="1701"/>
          <w:tab w:val="left" w:pos="1985"/>
        </w:tabs>
        <w:spacing w:before="240" w:after="0" w:line="240" w:lineRule="exact"/>
        <w:rPr>
          <w:rFonts w:ascii="Verdana" w:hAnsi="Verdana"/>
          <w:b/>
          <w:sz w:val="16"/>
          <w:szCs w:val="16"/>
          <w:u w:val="single"/>
        </w:rPr>
      </w:pPr>
      <w:r w:rsidRPr="0091552B">
        <w:rPr>
          <w:rFonts w:ascii="Verdana" w:hAnsi="Verdana"/>
          <w:sz w:val="16"/>
          <w:szCs w:val="16"/>
        </w:rPr>
        <w:t>A esta fase sólo accederán quienes hayan superado la primera fase del concurso. No</w:t>
      </w:r>
      <w:r w:rsidRPr="00A83534">
        <w:rPr>
          <w:rFonts w:ascii="Verdana" w:hAnsi="Verdana"/>
          <w:sz w:val="16"/>
          <w:szCs w:val="16"/>
        </w:rPr>
        <w:t xml:space="preserve"> será una fase eliminatoria y tendrá un máximo de 15 puntos.</w:t>
      </w:r>
    </w:p>
    <w:p w14:paraId="7E4595CA" w14:textId="77777777" w:rsidR="000B0A9C" w:rsidRPr="00A83534" w:rsidRDefault="000B0A9C" w:rsidP="000B0A9C">
      <w:pPr>
        <w:pStyle w:val="ParrafoNormal"/>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sidRPr="00A83534">
        <w:rPr>
          <w:rFonts w:ascii="Verdana" w:hAnsi="Verdana"/>
          <w:sz w:val="16"/>
          <w:szCs w:val="16"/>
        </w:rPr>
        <w:t xml:space="preserve">Consistirá en la realización de una entrevista presencial o por videoconferencia que versará sobre la valoración de los méritos alegados en la fase de concurso y valorará igualmente la adecuación </w:t>
      </w:r>
      <w:r>
        <w:rPr>
          <w:rFonts w:ascii="Verdana" w:hAnsi="Verdana"/>
          <w:sz w:val="16"/>
          <w:szCs w:val="16"/>
        </w:rPr>
        <w:t>del perfil de la persona que opta al puesto</w:t>
      </w:r>
      <w:r w:rsidRPr="00A83534">
        <w:rPr>
          <w:rFonts w:ascii="Verdana" w:hAnsi="Verdana"/>
          <w:sz w:val="16"/>
          <w:szCs w:val="16"/>
        </w:rPr>
        <w:t xml:space="preserve">. La entrevista tendrá una duración máxima de </w:t>
      </w:r>
      <w:r>
        <w:rPr>
          <w:rFonts w:ascii="Verdana" w:hAnsi="Verdana"/>
          <w:sz w:val="16"/>
          <w:szCs w:val="16"/>
        </w:rPr>
        <w:t>20</w:t>
      </w:r>
      <w:r w:rsidRPr="00A83534">
        <w:rPr>
          <w:rFonts w:ascii="Verdana" w:hAnsi="Verdana"/>
          <w:sz w:val="16"/>
          <w:szCs w:val="16"/>
        </w:rPr>
        <w:t xml:space="preserve"> minutos y </w:t>
      </w:r>
      <w:r>
        <w:rPr>
          <w:rFonts w:ascii="Verdana" w:hAnsi="Verdana"/>
          <w:sz w:val="16"/>
          <w:szCs w:val="16"/>
        </w:rPr>
        <w:t>podrá realizarse</w:t>
      </w:r>
      <w:r w:rsidRPr="00A83534">
        <w:rPr>
          <w:rFonts w:ascii="Verdana" w:hAnsi="Verdana"/>
          <w:sz w:val="16"/>
          <w:szCs w:val="16"/>
        </w:rPr>
        <w:t xml:space="preserve"> utilizando de forma indistinta tanto </w:t>
      </w:r>
      <w:r w:rsidRPr="00313AB0">
        <w:rPr>
          <w:rFonts w:ascii="Verdana" w:hAnsi="Verdana"/>
          <w:sz w:val="16"/>
          <w:szCs w:val="16"/>
        </w:rPr>
        <w:t>e</w:t>
      </w:r>
      <w:r>
        <w:rPr>
          <w:rFonts w:ascii="Verdana" w:hAnsi="Verdana"/>
          <w:sz w:val="16"/>
          <w:szCs w:val="16"/>
        </w:rPr>
        <w:t>l</w:t>
      </w:r>
      <w:r w:rsidRPr="00A83534">
        <w:rPr>
          <w:rFonts w:ascii="Verdana" w:hAnsi="Verdana"/>
          <w:sz w:val="16"/>
          <w:szCs w:val="16"/>
        </w:rPr>
        <w:t xml:space="preserve"> inglés como el castellano. La entrevista consistirá en:</w:t>
      </w:r>
    </w:p>
    <w:p w14:paraId="4E905726" w14:textId="77777777" w:rsidR="000B0A9C" w:rsidRPr="00A83534" w:rsidRDefault="000B0A9C" w:rsidP="000B0A9C">
      <w:pPr>
        <w:pStyle w:val="ParrafoNormal"/>
        <w:numPr>
          <w:ilvl w:val="0"/>
          <w:numId w:val="7"/>
        </w:numPr>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sidRPr="00A83534">
        <w:rPr>
          <w:rFonts w:ascii="Verdana" w:hAnsi="Verdana"/>
          <w:sz w:val="16"/>
          <w:szCs w:val="16"/>
        </w:rPr>
        <w:t>Su situación laboral actual, puestos ocupados, experiencia previa de trabajo en equipo, tareas realizadas, nivel de responsabilidad, nivel de autonomía en el trabajo.</w:t>
      </w:r>
    </w:p>
    <w:p w14:paraId="126C34E2" w14:textId="77777777" w:rsidR="000B0A9C" w:rsidRPr="00A83534" w:rsidRDefault="000B0A9C" w:rsidP="000B0A9C">
      <w:pPr>
        <w:pStyle w:val="ParrafoNormal"/>
        <w:numPr>
          <w:ilvl w:val="0"/>
          <w:numId w:val="7"/>
        </w:numPr>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sidRPr="00A83534">
        <w:rPr>
          <w:rFonts w:ascii="Verdana" w:hAnsi="Verdana"/>
          <w:sz w:val="16"/>
          <w:szCs w:val="16"/>
        </w:rPr>
        <w:t>Éxitos alcanzados, aportaciones realizadas, dificultades y problemas solventados.</w:t>
      </w:r>
    </w:p>
    <w:p w14:paraId="5C35810A" w14:textId="77777777" w:rsidR="000B0A9C" w:rsidRPr="00A83534" w:rsidRDefault="000B0A9C" w:rsidP="000B0A9C">
      <w:pPr>
        <w:pStyle w:val="ParrafoNormal"/>
        <w:numPr>
          <w:ilvl w:val="0"/>
          <w:numId w:val="7"/>
        </w:numPr>
        <w:tabs>
          <w:tab w:val="left" w:pos="0"/>
          <w:tab w:val="left" w:pos="284"/>
          <w:tab w:val="left" w:pos="567"/>
          <w:tab w:val="left" w:pos="1134"/>
          <w:tab w:val="left" w:pos="1418"/>
          <w:tab w:val="left" w:pos="1701"/>
          <w:tab w:val="left" w:pos="1985"/>
        </w:tabs>
        <w:spacing w:before="0" w:line="280" w:lineRule="exact"/>
        <w:rPr>
          <w:rFonts w:ascii="Verdana" w:hAnsi="Verdana"/>
          <w:sz w:val="16"/>
          <w:szCs w:val="16"/>
        </w:rPr>
      </w:pPr>
      <w:r>
        <w:rPr>
          <w:rFonts w:ascii="Verdana" w:hAnsi="Verdana"/>
          <w:sz w:val="16"/>
          <w:szCs w:val="16"/>
        </w:rPr>
        <w:t>C</w:t>
      </w:r>
      <w:r w:rsidRPr="00A83534">
        <w:rPr>
          <w:rFonts w:ascii="Verdana" w:hAnsi="Verdana"/>
          <w:sz w:val="16"/>
          <w:szCs w:val="16"/>
        </w:rPr>
        <w:t>apacidad argumental y claridad en su exposición.</w:t>
      </w:r>
    </w:p>
    <w:p w14:paraId="0BA44CA7" w14:textId="77777777" w:rsidR="000B0A9C" w:rsidRPr="00971D94" w:rsidRDefault="000B0A9C" w:rsidP="000B0A9C">
      <w:pPr>
        <w:tabs>
          <w:tab w:val="left" w:pos="425"/>
          <w:tab w:val="left" w:pos="567"/>
          <w:tab w:val="left" w:pos="851"/>
        </w:tabs>
        <w:spacing w:before="120" w:line="240" w:lineRule="exact"/>
        <w:rPr>
          <w:rFonts w:ascii="Verdana" w:eastAsia="Calibri" w:hAnsi="Verdana"/>
          <w:sz w:val="16"/>
          <w:szCs w:val="16"/>
        </w:rPr>
      </w:pPr>
      <w:r w:rsidRPr="00313AB0">
        <w:rPr>
          <w:rFonts w:ascii="Verdana" w:eastAsia="Calibri" w:hAnsi="Verdana"/>
          <w:sz w:val="16"/>
          <w:szCs w:val="16"/>
        </w:rPr>
        <w:t>La calificación final del proceso selectivo vendrá determinada por la suma de las calificaciones obtenidas en la fase de concu</w:t>
      </w:r>
      <w:r>
        <w:rPr>
          <w:rFonts w:ascii="Verdana" w:eastAsia="Calibri" w:hAnsi="Verdana"/>
          <w:sz w:val="16"/>
          <w:szCs w:val="16"/>
        </w:rPr>
        <w:t>rso y en la fase de entrevista.</w:t>
      </w:r>
    </w:p>
    <w:p w14:paraId="391D6B59" w14:textId="77777777" w:rsidR="000B0A9C" w:rsidRPr="004964DA" w:rsidRDefault="000B0A9C" w:rsidP="000B0A9C">
      <w:pPr>
        <w:tabs>
          <w:tab w:val="left" w:pos="0"/>
          <w:tab w:val="left" w:pos="284"/>
          <w:tab w:val="left" w:pos="567"/>
          <w:tab w:val="left" w:pos="851"/>
          <w:tab w:val="left" w:pos="1134"/>
          <w:tab w:val="left" w:pos="1418"/>
          <w:tab w:val="left" w:pos="1701"/>
          <w:tab w:val="left" w:pos="1985"/>
        </w:tabs>
        <w:spacing w:before="60" w:line="280" w:lineRule="exact"/>
        <w:rPr>
          <w:rFonts w:ascii="Verdana" w:hAnsi="Verdana" w:cs="Verdana"/>
          <w:sz w:val="16"/>
          <w:szCs w:val="16"/>
          <w:lang w:val="es-ES"/>
        </w:rPr>
      </w:pPr>
      <w:r w:rsidRPr="004964DA">
        <w:rPr>
          <w:rFonts w:ascii="Verdana" w:hAnsi="Verdana" w:cs="Verdana"/>
          <w:sz w:val="16"/>
          <w:szCs w:val="16"/>
          <w:lang w:val="es-ES"/>
        </w:rPr>
        <w:t>En el marco del II</w:t>
      </w:r>
      <w:r>
        <w:rPr>
          <w:rFonts w:ascii="Verdana" w:hAnsi="Verdana" w:cs="Verdana"/>
          <w:sz w:val="16"/>
          <w:szCs w:val="16"/>
          <w:lang w:val="es-ES"/>
        </w:rPr>
        <w:t>I</w:t>
      </w:r>
      <w:r w:rsidRPr="004964DA">
        <w:rPr>
          <w:rFonts w:ascii="Verdana" w:hAnsi="Verdana" w:cs="Verdana"/>
          <w:sz w:val="16"/>
          <w:szCs w:val="16"/>
          <w:lang w:val="es-ES"/>
        </w:rPr>
        <w:t xml:space="preserve"> Plan de Igualdad, si se produce un empate de puntuación entre varios aspirantes de distinto sexo los criterios aplicables de desempate quedan sujetos al siguiente orden de prelación:</w:t>
      </w:r>
    </w:p>
    <w:p w14:paraId="38AC1684" w14:textId="77777777" w:rsidR="000B0A9C" w:rsidRPr="004964DA" w:rsidRDefault="000B0A9C" w:rsidP="000B0A9C">
      <w:pPr>
        <w:pStyle w:val="Prrafodelista"/>
        <w:numPr>
          <w:ilvl w:val="0"/>
          <w:numId w:val="38"/>
        </w:numPr>
        <w:tabs>
          <w:tab w:val="left" w:pos="0"/>
          <w:tab w:val="left" w:pos="284"/>
          <w:tab w:val="left" w:pos="567"/>
          <w:tab w:val="left" w:pos="851"/>
          <w:tab w:val="left" w:pos="1134"/>
          <w:tab w:val="left" w:pos="1418"/>
          <w:tab w:val="left" w:pos="1701"/>
          <w:tab w:val="left" w:pos="1985"/>
        </w:tabs>
        <w:spacing w:before="60" w:line="280" w:lineRule="exact"/>
        <w:rPr>
          <w:rFonts w:ascii="Verdana" w:hAnsi="Verdana" w:cs="Verdana"/>
          <w:sz w:val="16"/>
          <w:szCs w:val="16"/>
          <w:lang w:val="es-ES"/>
        </w:rPr>
      </w:pPr>
      <w:r w:rsidRPr="004964DA">
        <w:rPr>
          <w:rFonts w:ascii="Verdana" w:hAnsi="Verdana" w:cs="Verdana"/>
          <w:sz w:val="16"/>
          <w:szCs w:val="16"/>
          <w:lang w:val="es-ES"/>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CE88FFC" w14:textId="77777777" w:rsidR="000B0A9C" w:rsidRPr="004964DA" w:rsidRDefault="000B0A9C" w:rsidP="000B0A9C">
      <w:pPr>
        <w:pStyle w:val="Prrafodelista"/>
        <w:numPr>
          <w:ilvl w:val="0"/>
          <w:numId w:val="38"/>
        </w:numPr>
        <w:tabs>
          <w:tab w:val="left" w:pos="0"/>
          <w:tab w:val="left" w:pos="284"/>
          <w:tab w:val="left" w:pos="567"/>
          <w:tab w:val="left" w:pos="851"/>
          <w:tab w:val="left" w:pos="1134"/>
          <w:tab w:val="left" w:pos="1418"/>
          <w:tab w:val="left" w:pos="1701"/>
          <w:tab w:val="left" w:pos="1985"/>
        </w:tabs>
        <w:spacing w:before="60" w:line="280" w:lineRule="exact"/>
        <w:rPr>
          <w:rFonts w:ascii="Verdana" w:hAnsi="Verdana" w:cs="Verdana"/>
          <w:sz w:val="16"/>
          <w:szCs w:val="16"/>
          <w:lang w:val="es-ES"/>
        </w:rPr>
      </w:pPr>
      <w:r w:rsidRPr="004964DA">
        <w:rPr>
          <w:rFonts w:ascii="Verdana" w:hAnsi="Verdana" w:cs="Verdana"/>
          <w:sz w:val="16"/>
          <w:szCs w:val="16"/>
          <w:lang w:val="es-ES"/>
        </w:rPr>
        <w:t>Si el empate afecta a personas del mismo sexo o si la distribución es equilibrada el siguiente criterio será la puntuación de los méritos profesionales.</w:t>
      </w:r>
    </w:p>
    <w:p w14:paraId="758994FB" w14:textId="40E87BB5" w:rsidR="0007627F" w:rsidRDefault="000B0A9C" w:rsidP="000B0A9C">
      <w:pPr>
        <w:rPr>
          <w:rFonts w:ascii="Verdana" w:hAnsi="Verdana"/>
          <w:b/>
          <w:bCs/>
          <w:sz w:val="18"/>
          <w:szCs w:val="18"/>
          <w:u w:val="single"/>
        </w:rPr>
      </w:pPr>
      <w:r w:rsidRPr="00A579EC">
        <w:rPr>
          <w:rFonts w:ascii="Verdana" w:hAnsi="Verdana" w:cs="Verdana"/>
          <w:sz w:val="16"/>
          <w:szCs w:val="16"/>
          <w:lang w:val="es-ES"/>
        </w:rPr>
        <w:t>Si con los criterios anteriores subsiste el empate procederá resolverlo con la puntu</w:t>
      </w:r>
      <w:r>
        <w:rPr>
          <w:rFonts w:ascii="Verdana" w:hAnsi="Verdana" w:cs="Verdana"/>
          <w:sz w:val="16"/>
          <w:szCs w:val="16"/>
          <w:lang w:val="es-ES"/>
        </w:rPr>
        <w:t xml:space="preserve">ación de los méritos </w:t>
      </w:r>
      <w:r w:rsidRPr="00313AB0">
        <w:rPr>
          <w:rFonts w:ascii="Verdana" w:hAnsi="Verdana" w:cs="Verdana"/>
          <w:sz w:val="16"/>
          <w:szCs w:val="16"/>
          <w:lang w:val="es-ES"/>
        </w:rPr>
        <w:t>formativos</w:t>
      </w:r>
      <w:r w:rsidRPr="00313AB0">
        <w:rPr>
          <w:rFonts w:ascii="Verdana" w:eastAsia="Calibri" w:hAnsi="Verdana"/>
          <w:sz w:val="16"/>
          <w:szCs w:val="16"/>
        </w:rPr>
        <w:t xml:space="preserve"> atendiendo al orden establecido en el punto 2.</w:t>
      </w:r>
    </w:p>
    <w:p w14:paraId="2F2F6547" w14:textId="77777777" w:rsidR="000B0A9C" w:rsidRDefault="000B0A9C">
      <w:pPr>
        <w:rPr>
          <w:rFonts w:ascii="Verdana" w:hAnsi="Verdana"/>
          <w:b/>
          <w:bCs/>
          <w:sz w:val="18"/>
          <w:szCs w:val="18"/>
          <w:u w:val="single"/>
        </w:rPr>
      </w:pPr>
      <w:r>
        <w:rPr>
          <w:rFonts w:ascii="Verdana" w:hAnsi="Verdana"/>
          <w:b/>
          <w:bCs/>
          <w:sz w:val="18"/>
          <w:szCs w:val="18"/>
          <w:u w:val="single"/>
        </w:rPr>
        <w:br w:type="page"/>
      </w:r>
    </w:p>
    <w:p w14:paraId="1BD9057E" w14:textId="0BA7608B" w:rsidR="0007627F" w:rsidRPr="0007627F" w:rsidRDefault="0007627F" w:rsidP="0007627F">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rPr>
          <w:rFonts w:ascii="Verdana" w:hAnsi="Verdana"/>
          <w:b/>
          <w:bCs/>
          <w:sz w:val="18"/>
          <w:szCs w:val="18"/>
          <w:u w:val="single"/>
        </w:rPr>
        <w:lastRenderedPageBreak/>
        <w:t>CONTRATO FORMATIVO OBTENCIÓN PRÁCTICA PROFESIONAL</w:t>
      </w:r>
    </w:p>
    <w:p w14:paraId="6FB48139" w14:textId="77777777" w:rsidR="0007627F" w:rsidRPr="000239B4" w:rsidRDefault="0007627F" w:rsidP="0007627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lang w:val="es-ES"/>
        </w:rPr>
      </w:pPr>
      <w:r>
        <w:rPr>
          <w:rFonts w:ascii="Verdana" w:hAnsi="Verdana" w:cs="Arial"/>
          <w:b/>
          <w:sz w:val="18"/>
          <w:szCs w:val="18"/>
          <w:lang w:val="es-ES"/>
        </w:rPr>
        <w:t>CARACTERÍSTICAS DE LA PLAZA CONVOCADA</w:t>
      </w:r>
      <w:r w:rsidRPr="000239B4">
        <w:rPr>
          <w:rFonts w:ascii="Verdana" w:hAnsi="Verdana" w:cs="Arial"/>
          <w:b/>
          <w:sz w:val="18"/>
          <w:szCs w:val="18"/>
          <w:lang w:val="es-ES"/>
        </w:rPr>
        <w:t xml:space="preserve">: </w:t>
      </w:r>
      <w:r w:rsidRPr="000239B4">
        <w:rPr>
          <w:rFonts w:ascii="Verdana" w:hAnsi="Verdana" w:cs="Arial"/>
          <w:sz w:val="18"/>
          <w:szCs w:val="18"/>
          <w:lang w:val="es-ES"/>
        </w:rPr>
        <w:t>Anexo II de la convocatoria</w:t>
      </w:r>
    </w:p>
    <w:p w14:paraId="7ACE485C" w14:textId="77777777" w:rsidR="0007627F" w:rsidRPr="000239B4" w:rsidRDefault="0007627F" w:rsidP="0007627F">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07627F" w:rsidRPr="000239B4" w14:paraId="7E7E196F" w14:textId="77777777" w:rsidTr="00DA6492">
        <w:trPr>
          <w:trHeight w:val="79"/>
        </w:trPr>
        <w:tc>
          <w:tcPr>
            <w:tcW w:w="4536" w:type="dxa"/>
            <w:gridSpan w:val="2"/>
            <w:shd w:val="clear" w:color="auto" w:fill="auto"/>
          </w:tcPr>
          <w:p w14:paraId="56BAFDE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5EABC3A9" w14:textId="77777777" w:rsidR="0007627F" w:rsidRPr="000239B4" w:rsidRDefault="0007627F" w:rsidP="00DA6492">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34C5BA07" w14:textId="77777777" w:rsidTr="00DA6492">
        <w:trPr>
          <w:trHeight w:val="53"/>
        </w:trPr>
        <w:tc>
          <w:tcPr>
            <w:tcW w:w="4536" w:type="dxa"/>
            <w:gridSpan w:val="2"/>
            <w:shd w:val="clear" w:color="auto" w:fill="auto"/>
          </w:tcPr>
          <w:p w14:paraId="46A2BEDF"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6C813B1D"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Pr>
                <w:rFonts w:ascii="Verdana" w:hAnsi="Verdana" w:cs="Arial"/>
                <w:b/>
                <w:sz w:val="16"/>
                <w:szCs w:val="16"/>
                <w:u w:val="single"/>
              </w:rPr>
              <w:t>Investigación</w:t>
            </w:r>
            <w:r w:rsidRPr="000239B4">
              <w:rPr>
                <w:rFonts w:ascii="Verdana" w:hAnsi="Verdana" w:cs="Arial"/>
                <w:sz w:val="16"/>
                <w:szCs w:val="16"/>
              </w:rPr>
              <w:t>:</w:t>
            </w:r>
            <w:r>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r w:rsidRPr="000239B4">
              <w:rPr>
                <w:rFonts w:ascii="Verdana" w:hAnsi="Verdana" w:cs="Arial"/>
                <w:sz w:val="16"/>
                <w:szCs w:val="16"/>
              </w:rPr>
              <w:t xml:space="preserve"> </w:t>
            </w:r>
          </w:p>
        </w:tc>
      </w:tr>
      <w:tr w:rsidR="0007627F" w:rsidRPr="000239B4" w14:paraId="034F7530" w14:textId="77777777" w:rsidTr="00DA6492">
        <w:trPr>
          <w:trHeight w:val="66"/>
        </w:trPr>
        <w:tc>
          <w:tcPr>
            <w:tcW w:w="4536" w:type="dxa"/>
            <w:gridSpan w:val="2"/>
            <w:shd w:val="clear" w:color="auto" w:fill="auto"/>
          </w:tcPr>
          <w:p w14:paraId="207E6700"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p>
        </w:tc>
        <w:tc>
          <w:tcPr>
            <w:tcW w:w="5605" w:type="dxa"/>
            <w:shd w:val="clear" w:color="auto" w:fill="auto"/>
          </w:tcPr>
          <w:p w14:paraId="2C423747"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ver base </w:t>
            </w:r>
            <w:r w:rsidRPr="000239B4">
              <w:rPr>
                <w:rFonts w:ascii="Verdana" w:hAnsi="Verdana" w:cs="Arial"/>
                <w:sz w:val="16"/>
                <w:szCs w:val="16"/>
              </w:rPr>
              <w:fldChar w:fldCharType="begin">
                <w:ffData>
                  <w:name w:val="Texto278"/>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26B571AA" w14:textId="77777777" w:rsidTr="00DA6492">
        <w:trPr>
          <w:trHeight w:val="66"/>
        </w:trPr>
        <w:tc>
          <w:tcPr>
            <w:tcW w:w="4536" w:type="dxa"/>
            <w:gridSpan w:val="2"/>
            <w:shd w:val="clear" w:color="auto" w:fill="auto"/>
          </w:tcPr>
          <w:p w14:paraId="1A4F767A"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7580D71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6AC8D470"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358ABE5B"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p>
        </w:tc>
      </w:tr>
      <w:tr w:rsidR="0007627F" w:rsidRPr="000239B4" w14:paraId="1AFE6B75" w14:textId="77777777" w:rsidTr="00DA6492">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19D660F9" w14:textId="77777777" w:rsidR="0007627F" w:rsidRPr="000239B4" w:rsidRDefault="0007627F" w:rsidP="00DA6492">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5052FE9B" w14:textId="77777777" w:rsidR="0007627F" w:rsidRPr="000239B4" w:rsidRDefault="0007627F" w:rsidP="00DA6492">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0A746E" w:rsidRPr="000239B4" w14:paraId="632387F5" w14:textId="77777777" w:rsidTr="00DA6492">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D6D379B" w14:textId="77777777" w:rsidR="000A746E" w:rsidRPr="000239B4" w:rsidRDefault="000A746E" w:rsidP="000A746E">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3B65D4F8" w14:textId="77777777" w:rsidR="000A746E" w:rsidRPr="00B0745B" w:rsidRDefault="000A746E" w:rsidP="000A746E">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4CA80130" w14:textId="77777777" w:rsidR="000A746E" w:rsidRDefault="000A746E" w:rsidP="000A746E">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4427922" w14:textId="77777777" w:rsidR="000A746E" w:rsidRPr="00B0745B" w:rsidRDefault="000A746E" w:rsidP="000A746E">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52E005D" w14:textId="77777777" w:rsidR="000A746E" w:rsidRPr="00B0745B" w:rsidRDefault="000A746E" w:rsidP="000A746E">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p w14:paraId="30D0E905" w14:textId="77777777" w:rsidR="000A746E" w:rsidRPr="00B0745B" w:rsidRDefault="000A746E" w:rsidP="000A746E">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22C10D2F" w14:textId="59883A9C" w:rsidR="000A746E" w:rsidRPr="000239B4" w:rsidRDefault="000A746E" w:rsidP="000A746E">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07627F" w:rsidRPr="000239B4" w14:paraId="2F4E6B34" w14:textId="77777777" w:rsidTr="00DA6492">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523B192" w14:textId="77777777" w:rsidR="0007627F" w:rsidRPr="000239B4" w:rsidRDefault="0007627F" w:rsidP="00DA6492">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256019A3" w14:textId="77777777" w:rsidR="0007627F" w:rsidRPr="000239B4" w:rsidRDefault="0007627F" w:rsidP="00DA6492">
            <w:pPr>
              <w:pStyle w:val="HTMLconformatoprevio"/>
              <w:tabs>
                <w:tab w:val="left" w:pos="284"/>
              </w:tabs>
              <w:spacing w:line="280" w:lineRule="exact"/>
              <w:ind w:left="284" w:hanging="284"/>
              <w:jc w:val="both"/>
              <w:rPr>
                <w:rFonts w:ascii="Verdana" w:hAnsi="Verdana" w:cs="Arial"/>
                <w:sz w:val="16"/>
                <w:szCs w:val="16"/>
                <w:lang w:val="es-ES_tradnl"/>
              </w:rPr>
            </w:pPr>
            <w:r>
              <w:rPr>
                <w:rFonts w:ascii="Verdana" w:hAnsi="Verdana" w:cs="Arial"/>
                <w:sz w:val="16"/>
                <w:szCs w:val="16"/>
                <w:lang w:val="es-ES_tradnl"/>
              </w:rPr>
              <w:fldChar w:fldCharType="begin">
                <w:ffData>
                  <w:name w:val="Texto287"/>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2C455C2" w14:textId="77777777" w:rsidR="0007627F" w:rsidRPr="000239B4" w:rsidRDefault="0007627F" w:rsidP="00DA6492">
            <w:pPr>
              <w:pStyle w:val="HTMLconformatoprevio"/>
              <w:tabs>
                <w:tab w:val="left" w:pos="284"/>
              </w:tabs>
              <w:spacing w:line="280" w:lineRule="exact"/>
              <w:ind w:left="284" w:hanging="284"/>
              <w:jc w:val="both"/>
              <w:rPr>
                <w:rFonts w:ascii="Verdana" w:hAnsi="Verdana" w:cs="Arial"/>
                <w:sz w:val="16"/>
                <w:szCs w:val="16"/>
                <w:lang w:val="es-ES_tradnl"/>
              </w:rPr>
            </w:pPr>
          </w:p>
          <w:p w14:paraId="711AE19E" w14:textId="77777777" w:rsidR="0007627F" w:rsidRPr="000239B4" w:rsidRDefault="0007627F" w:rsidP="00DA6492">
            <w:pPr>
              <w:pStyle w:val="HTMLconformatoprevio"/>
              <w:tabs>
                <w:tab w:val="left" w:pos="284"/>
              </w:tabs>
              <w:spacing w:line="280" w:lineRule="exact"/>
              <w:jc w:val="both"/>
              <w:rPr>
                <w:rFonts w:ascii="Verdana" w:hAnsi="Verdana" w:cs="Arial"/>
                <w:bCs/>
                <w:sz w:val="16"/>
                <w:szCs w:val="16"/>
                <w:lang w:val="es-ES_tradnl"/>
              </w:rPr>
            </w:pPr>
          </w:p>
        </w:tc>
      </w:tr>
      <w:tr w:rsidR="0007627F" w:rsidRPr="000239B4" w14:paraId="23948C46"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6E7366A8"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5C3620C8" w14:textId="77777777" w:rsidR="0007627F" w:rsidRPr="000239B4" w:rsidRDefault="0007627F" w:rsidP="00DA6492">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p>
        </w:tc>
      </w:tr>
      <w:tr w:rsidR="0007627F" w:rsidRPr="000239B4" w14:paraId="42BF75D5"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4D61753"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74497FF9" w14:textId="77777777" w:rsidR="0007627F" w:rsidRPr="000239B4" w:rsidRDefault="0007627F" w:rsidP="00DA6492">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ind w:left="341"/>
              <w:jc w:val="center"/>
              <w:rPr>
                <w:rFonts w:ascii="Verdana" w:hAnsi="Verdana" w:cs="Arial"/>
                <w:b/>
                <w:bCs/>
                <w:color w:val="000000"/>
                <w:sz w:val="16"/>
                <w:szCs w:val="16"/>
              </w:rPr>
            </w:pPr>
            <w:r w:rsidRPr="000239B4">
              <w:rPr>
                <w:rFonts w:ascii="Verdana" w:hAnsi="Verdana" w:cs="Arial"/>
                <w:b/>
                <w:bCs/>
                <w:color w:val="FF0000"/>
                <w:sz w:val="16"/>
                <w:szCs w:val="16"/>
              </w:rPr>
              <w:t>NO CUMPLIMENTAR</w:t>
            </w:r>
          </w:p>
        </w:tc>
      </w:tr>
    </w:tbl>
    <w:p w14:paraId="6F64A986" w14:textId="77777777" w:rsidR="0007627F" w:rsidRPr="000239B4" w:rsidRDefault="0007627F"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73D73FBA" w14:textId="789B6988" w:rsidR="00D233FF" w:rsidRPr="000239B4" w:rsidRDefault="00242A73" w:rsidP="000239B4">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4574A7FA" w14:textId="4541192F" w:rsidR="00F6526E" w:rsidRPr="000239B4" w:rsidRDefault="00F6526E" w:rsidP="00A37458">
      <w:pPr>
        <w:pStyle w:val="ParrafoNormal"/>
        <w:tabs>
          <w:tab w:val="left" w:pos="284"/>
          <w:tab w:val="left" w:pos="567"/>
          <w:tab w:val="left" w:pos="851"/>
          <w:tab w:val="left" w:pos="1134"/>
          <w:tab w:val="left" w:pos="1418"/>
        </w:tabs>
        <w:spacing w:before="0" w:after="0" w:line="280" w:lineRule="exact"/>
        <w:jc w:val="center"/>
        <w:rPr>
          <w:rFonts w:ascii="Verdana" w:hAnsi="Verdana" w:cs="Arial"/>
          <w:b/>
          <w:sz w:val="18"/>
          <w:u w:val="single"/>
        </w:rPr>
      </w:pPr>
      <w:r w:rsidRPr="000239B4">
        <w:rPr>
          <w:rFonts w:ascii="Verdana" w:hAnsi="Verdana" w:cs="Arial"/>
          <w:b/>
          <w:sz w:val="18"/>
          <w:u w:val="single"/>
        </w:rPr>
        <w:lastRenderedPageBreak/>
        <w:t>Tribunal</w:t>
      </w:r>
    </w:p>
    <w:p w14:paraId="275CED6D" w14:textId="41AE233D" w:rsidR="00F6526E" w:rsidRPr="000239B4" w:rsidRDefault="00F6526E"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 xml:space="preserve">El responsable de contratación propondrá </w:t>
      </w:r>
      <w:r w:rsidR="00412F7F">
        <w:rPr>
          <w:rFonts w:ascii="Verdana" w:hAnsi="Verdana" w:cs="Arial"/>
          <w:sz w:val="16"/>
          <w:szCs w:val="16"/>
        </w:rPr>
        <w:t>la Presidencia y</w:t>
      </w:r>
      <w:r w:rsidR="009629F6">
        <w:rPr>
          <w:rFonts w:ascii="Verdana" w:hAnsi="Verdana" w:cs="Arial"/>
          <w:sz w:val="16"/>
          <w:szCs w:val="16"/>
        </w:rPr>
        <w:t xml:space="preserve"> </w:t>
      </w:r>
      <w:r w:rsidR="00412F7F">
        <w:rPr>
          <w:rFonts w:ascii="Verdana" w:hAnsi="Verdana" w:cs="Arial"/>
          <w:sz w:val="16"/>
          <w:szCs w:val="16"/>
        </w:rPr>
        <w:t>la Secretaría</w:t>
      </w:r>
      <w:r w:rsidR="009629F6">
        <w:rPr>
          <w:rFonts w:ascii="Verdana" w:hAnsi="Verdana" w:cs="Arial"/>
          <w:sz w:val="16"/>
          <w:szCs w:val="16"/>
        </w:rPr>
        <w:t xml:space="preserve"> tanto </w:t>
      </w:r>
      <w:r w:rsidRPr="000239B4">
        <w:rPr>
          <w:rFonts w:ascii="Verdana" w:hAnsi="Verdana" w:cs="Arial"/>
          <w:sz w:val="16"/>
          <w:szCs w:val="16"/>
        </w:rPr>
        <w:t>titulares como suplentes atendiendo a las siguientes normas y directrices.</w:t>
      </w:r>
    </w:p>
    <w:p w14:paraId="1A34BD64" w14:textId="039AF160"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ESPECIALIDAD</w:t>
      </w:r>
    </w:p>
    <w:p w14:paraId="4144FFB6" w14:textId="60149F09"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En el funcionamiento del Órgano de selección se velará por el cumplimiento del principio de especialidad, de manera que al menos la mitad de los miembros presentes en la sesión de que se trate tengan una titulación, formación o experiencia propias del área de conocimientos que se juzgue en dicha sesión</w:t>
      </w:r>
    </w:p>
    <w:p w14:paraId="15485278" w14:textId="4B422097" w:rsidR="00F6526E" w:rsidRPr="000239B4" w:rsidRDefault="00625B3D" w:rsidP="00B61D9E">
      <w:pPr>
        <w:pStyle w:val="ParrafoNormal"/>
        <w:tabs>
          <w:tab w:val="left" w:pos="284"/>
          <w:tab w:val="left" w:pos="567"/>
          <w:tab w:val="left" w:pos="851"/>
          <w:tab w:val="left" w:pos="1134"/>
          <w:tab w:val="left" w:pos="1418"/>
        </w:tabs>
        <w:spacing w:after="0" w:line="240" w:lineRule="exact"/>
        <w:ind w:left="284"/>
        <w:rPr>
          <w:rFonts w:ascii="Verdana" w:hAnsi="Verdana" w:cs="Arial"/>
          <w:b/>
          <w:sz w:val="16"/>
          <w:szCs w:val="16"/>
          <w:u w:val="single"/>
        </w:rPr>
      </w:pPr>
      <w:r w:rsidRPr="000239B4">
        <w:rPr>
          <w:rFonts w:ascii="Verdana" w:hAnsi="Verdana" w:cs="Arial"/>
          <w:b/>
          <w:sz w:val="16"/>
          <w:szCs w:val="16"/>
          <w:u w:val="single"/>
        </w:rPr>
        <w:t>PRINCIPIO DE COMPOSICIÓN EQUILIBRADA DE AMBOS SEXOS</w:t>
      </w:r>
    </w:p>
    <w:p w14:paraId="61AEB86C" w14:textId="04C611F2"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En términos generales si </w:t>
      </w:r>
      <w:r w:rsidR="00412F7F">
        <w:rPr>
          <w:rFonts w:ascii="Verdana" w:hAnsi="Verdana" w:cs="Arial"/>
          <w:sz w:val="16"/>
          <w:szCs w:val="16"/>
        </w:rPr>
        <w:t>la Presidencia</w:t>
      </w:r>
      <w:r w:rsidRPr="000239B4">
        <w:rPr>
          <w:rFonts w:ascii="Verdana" w:hAnsi="Verdana" w:cs="Arial"/>
          <w:sz w:val="16"/>
          <w:szCs w:val="16"/>
        </w:rPr>
        <w:t xml:space="preserve"> es hombre o mujer, la Secretar</w:t>
      </w:r>
      <w:r w:rsidR="00412F7F">
        <w:rPr>
          <w:rFonts w:ascii="Verdana" w:hAnsi="Verdana" w:cs="Arial"/>
          <w:sz w:val="16"/>
          <w:szCs w:val="16"/>
        </w:rPr>
        <w:t>í</w:t>
      </w:r>
      <w:r w:rsidRPr="000239B4">
        <w:rPr>
          <w:rFonts w:ascii="Verdana" w:hAnsi="Verdana" w:cs="Arial"/>
          <w:sz w:val="16"/>
          <w:szCs w:val="16"/>
        </w:rPr>
        <w:t>a tiene que ser mujer u hombre según se indique y de manera independiente el Tribunal Titular respecto del Suplente.</w:t>
      </w:r>
    </w:p>
    <w:p w14:paraId="751A8EBD"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LEY ORGÁNICA 3/2007 DE IGUALDAD</w:t>
      </w:r>
    </w:p>
    <w:p w14:paraId="16E2DCBA"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b/>
          <w:i/>
          <w:sz w:val="16"/>
          <w:szCs w:val="16"/>
        </w:rPr>
      </w:pPr>
      <w:r w:rsidRPr="000239B4">
        <w:rPr>
          <w:rFonts w:ascii="Verdana" w:hAnsi="Verdana" w:cs="Arial"/>
          <w:b/>
          <w:i/>
          <w:sz w:val="16"/>
          <w:szCs w:val="16"/>
        </w:rPr>
        <w:t>Artículo 53. Órganos de selección y Comisiones de valoración.</w:t>
      </w:r>
    </w:p>
    <w:p w14:paraId="183A8CFC"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Todos los tribunales y órganos de selección del personal de la Administración General del Estado y de los organismos públicos vinculados o dependientes de ella responderán al principio de presencia equilibrada de mujeres y hombres, salvo por razones fundadas y objetivas, debidamente motivadas.</w:t>
      </w:r>
    </w:p>
    <w:p w14:paraId="193F68FB" w14:textId="77777777" w:rsidR="00F6526E" w:rsidRPr="000239B4" w:rsidRDefault="00F6526E" w:rsidP="00DE1186">
      <w:pPr>
        <w:pStyle w:val="ParrafoNormal"/>
        <w:tabs>
          <w:tab w:val="left" w:pos="284"/>
          <w:tab w:val="left" w:pos="567"/>
          <w:tab w:val="left" w:pos="851"/>
          <w:tab w:val="left" w:pos="1134"/>
          <w:tab w:val="left" w:pos="1418"/>
        </w:tabs>
        <w:spacing w:before="60" w:after="0" w:line="200" w:lineRule="exact"/>
        <w:ind w:left="1418" w:right="1418"/>
        <w:rPr>
          <w:rFonts w:ascii="Verdana" w:hAnsi="Verdana" w:cs="Arial"/>
          <w:i/>
          <w:sz w:val="16"/>
          <w:szCs w:val="16"/>
        </w:rPr>
      </w:pPr>
      <w:r w:rsidRPr="000239B4">
        <w:rPr>
          <w:rFonts w:ascii="Verdana" w:hAnsi="Verdana" w:cs="Arial"/>
          <w:i/>
          <w:sz w:val="16"/>
          <w:szCs w:val="16"/>
        </w:rPr>
        <w:t>Asimismo, la representación de la Administración General del Estado y de los organismos públicos vinculados o dependientes de ella en las comisiones de valoración de méritos para la provisión de puestos de trabajo se ajustará al principio de composición equilibrada de ambos sexos.</w:t>
      </w:r>
    </w:p>
    <w:p w14:paraId="70740355" w14:textId="64F18485" w:rsidR="00625B3D" w:rsidRPr="000239B4" w:rsidRDefault="00625B3D" w:rsidP="00625B3D">
      <w:pPr>
        <w:pStyle w:val="ParrafoNormal"/>
        <w:tabs>
          <w:tab w:val="left" w:pos="284"/>
          <w:tab w:val="left" w:pos="567"/>
          <w:tab w:val="left" w:pos="851"/>
          <w:tab w:val="left" w:pos="1134"/>
          <w:tab w:val="left" w:pos="1418"/>
        </w:tabs>
        <w:spacing w:after="0" w:line="280" w:lineRule="exact"/>
        <w:ind w:left="284"/>
        <w:rPr>
          <w:rFonts w:ascii="Verdana" w:hAnsi="Verdana" w:cs="Arial"/>
          <w:b/>
          <w:sz w:val="18"/>
          <w:u w:val="single"/>
        </w:rPr>
      </w:pPr>
      <w:r w:rsidRPr="000239B4">
        <w:rPr>
          <w:rFonts w:ascii="Verdana" w:hAnsi="Verdana" w:cs="Arial"/>
          <w:b/>
          <w:sz w:val="18"/>
          <w:u w:val="single"/>
        </w:rPr>
        <w:t>ASESORES ESPECIALISTAS</w:t>
      </w:r>
    </w:p>
    <w:p w14:paraId="3239779E" w14:textId="43DEF371" w:rsidR="00F6526E" w:rsidRPr="000239B4" w:rsidRDefault="00F6526E" w:rsidP="00B61D9E">
      <w:pPr>
        <w:pStyle w:val="ParrafoNormal"/>
        <w:tabs>
          <w:tab w:val="left" w:pos="284"/>
          <w:tab w:val="left" w:pos="567"/>
          <w:tab w:val="left" w:pos="851"/>
          <w:tab w:val="left" w:pos="1134"/>
          <w:tab w:val="left" w:pos="1418"/>
        </w:tabs>
        <w:spacing w:after="0" w:line="240" w:lineRule="exact"/>
        <w:ind w:left="284"/>
        <w:rPr>
          <w:rFonts w:ascii="Verdana" w:hAnsi="Verdana" w:cs="Arial"/>
          <w:sz w:val="16"/>
          <w:szCs w:val="16"/>
        </w:rPr>
      </w:pPr>
      <w:r w:rsidRPr="000239B4">
        <w:rPr>
          <w:rFonts w:ascii="Verdana" w:hAnsi="Verdana" w:cs="Arial"/>
          <w:sz w:val="16"/>
          <w:szCs w:val="16"/>
        </w:rPr>
        <w:t xml:space="preserve">Se entiende por asesores especialistas de los Órganos de selección aquellas personas que actúan en los mismos únicamente por su carácter de expertos en determinadas materias. Su actuación en los Órganos de selección supone una actuación añadida a la propia de su puesto de trabajo. Para la actuación de asesores especialistas en un Órgano de selección es necesario que tal posibilidad esté expresamente recogida en las bases de la convocatoria. Salvo que la convocatoria disponga otra cosa, la designación de los asesores especialistas la realizará </w:t>
      </w:r>
      <w:r w:rsidR="00412F7F">
        <w:rPr>
          <w:rFonts w:ascii="Verdana" w:hAnsi="Verdana" w:cs="Arial"/>
          <w:sz w:val="16"/>
          <w:szCs w:val="16"/>
        </w:rPr>
        <w:t>la Presidencia</w:t>
      </w:r>
      <w:r w:rsidRPr="000239B4">
        <w:rPr>
          <w:rFonts w:ascii="Verdana" w:hAnsi="Verdana" w:cs="Arial"/>
          <w:sz w:val="16"/>
          <w:szCs w:val="16"/>
        </w:rPr>
        <w:t xml:space="preserve"> del Órgano de selección, para lo que podrá buscar la colaboración del órgano gestor. Se procurará que la designación recaiga en personal perteneciente a la Administración. </w:t>
      </w:r>
      <w:r w:rsidR="00412F7F">
        <w:rPr>
          <w:rFonts w:ascii="Verdana" w:hAnsi="Verdana" w:cs="Arial"/>
          <w:sz w:val="16"/>
          <w:szCs w:val="16"/>
        </w:rPr>
        <w:t xml:space="preserve">La Presidencia </w:t>
      </w:r>
      <w:r w:rsidRPr="000239B4">
        <w:rPr>
          <w:rFonts w:ascii="Verdana" w:hAnsi="Verdana" w:cs="Arial"/>
          <w:sz w:val="16"/>
          <w:szCs w:val="16"/>
        </w:rPr>
        <w:t xml:space="preserve">comunicará la designación al órgano convocante. Dicha designación debe ser publicada en la sede del Órgano de selección y en aquellos otros lugares que </w:t>
      </w:r>
      <w:r w:rsidR="00412F7F">
        <w:rPr>
          <w:rFonts w:ascii="Verdana" w:hAnsi="Verdana" w:cs="Arial"/>
          <w:sz w:val="16"/>
          <w:szCs w:val="16"/>
        </w:rPr>
        <w:t>la Presidencia</w:t>
      </w:r>
      <w:r w:rsidRPr="000239B4">
        <w:rPr>
          <w:rFonts w:ascii="Verdana" w:hAnsi="Verdana" w:cs="Arial"/>
          <w:sz w:val="16"/>
          <w:szCs w:val="16"/>
        </w:rPr>
        <w:t xml:space="preserve"> considere oportuno</w:t>
      </w:r>
    </w:p>
    <w:p w14:paraId="30AB18F6" w14:textId="46FB490B" w:rsidR="00F6526E" w:rsidRPr="000239B4" w:rsidRDefault="000239B4" w:rsidP="00B61D9E">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Pr>
          <w:rFonts w:ascii="Verdana" w:hAnsi="Verdana" w:cs="Arial"/>
          <w:sz w:val="16"/>
          <w:szCs w:val="16"/>
        </w:rPr>
        <w:t>RRHH</w:t>
      </w:r>
      <w:r w:rsidR="00F6526E" w:rsidRPr="000239B4">
        <w:rPr>
          <w:rFonts w:ascii="Verdana" w:hAnsi="Verdana" w:cs="Arial"/>
          <w:sz w:val="16"/>
          <w:szCs w:val="16"/>
        </w:rPr>
        <w:t xml:space="preserve"> enviará</w:t>
      </w:r>
      <w:r w:rsidR="00625B3D" w:rsidRPr="000239B4">
        <w:rPr>
          <w:rFonts w:ascii="Verdana" w:hAnsi="Verdana" w:cs="Arial"/>
          <w:sz w:val="16"/>
          <w:szCs w:val="16"/>
        </w:rPr>
        <w:t xml:space="preserve"> las propuestas de </w:t>
      </w:r>
      <w:r>
        <w:rPr>
          <w:rFonts w:ascii="Verdana" w:hAnsi="Verdana" w:cs="Arial"/>
          <w:sz w:val="16"/>
          <w:szCs w:val="16"/>
        </w:rPr>
        <w:t xml:space="preserve">la </w:t>
      </w:r>
      <w:r w:rsidR="00412F7F">
        <w:rPr>
          <w:rFonts w:ascii="Verdana" w:hAnsi="Verdana" w:cs="Arial"/>
          <w:sz w:val="16"/>
          <w:szCs w:val="16"/>
        </w:rPr>
        <w:t>P</w:t>
      </w:r>
      <w:r>
        <w:rPr>
          <w:rFonts w:ascii="Verdana" w:hAnsi="Verdana" w:cs="Arial"/>
          <w:sz w:val="16"/>
          <w:szCs w:val="16"/>
        </w:rPr>
        <w:t xml:space="preserve">residencia y </w:t>
      </w:r>
      <w:r w:rsidR="00412F7F">
        <w:rPr>
          <w:rFonts w:ascii="Verdana" w:hAnsi="Verdana" w:cs="Arial"/>
          <w:sz w:val="16"/>
          <w:szCs w:val="16"/>
        </w:rPr>
        <w:t>S</w:t>
      </w:r>
      <w:r>
        <w:rPr>
          <w:rFonts w:ascii="Verdana" w:hAnsi="Verdana" w:cs="Arial"/>
          <w:sz w:val="16"/>
          <w:szCs w:val="16"/>
        </w:rPr>
        <w:t>ecretaría al CE</w:t>
      </w:r>
      <w:r w:rsidR="00625B3D" w:rsidRPr="000239B4">
        <w:rPr>
          <w:rFonts w:ascii="Verdana" w:hAnsi="Verdana" w:cs="Arial"/>
          <w:sz w:val="16"/>
          <w:szCs w:val="16"/>
        </w:rPr>
        <w:t>, para que a su vez proponga a los vocales.</w:t>
      </w:r>
    </w:p>
    <w:p w14:paraId="5F867E44" w14:textId="24E80B06" w:rsidR="00293514" w:rsidRPr="000239B4" w:rsidRDefault="00DE1186" w:rsidP="000239B4">
      <w:pPr>
        <w:pStyle w:val="ParrafoNormal"/>
        <w:numPr>
          <w:ilvl w:val="0"/>
          <w:numId w:val="16"/>
        </w:numPr>
        <w:tabs>
          <w:tab w:val="left" w:pos="284"/>
          <w:tab w:val="left" w:pos="567"/>
          <w:tab w:val="left" w:pos="851"/>
          <w:tab w:val="left" w:pos="1134"/>
          <w:tab w:val="left" w:pos="1418"/>
        </w:tabs>
        <w:spacing w:after="0" w:line="240" w:lineRule="exact"/>
        <w:ind w:left="284" w:hanging="284"/>
        <w:rPr>
          <w:rFonts w:ascii="Verdana" w:hAnsi="Verdana" w:cs="Arial"/>
          <w:sz w:val="16"/>
          <w:szCs w:val="16"/>
        </w:rPr>
      </w:pPr>
      <w:r w:rsidRPr="000239B4">
        <w:rPr>
          <w:rFonts w:ascii="Verdana" w:hAnsi="Verdana" w:cs="Arial"/>
          <w:sz w:val="16"/>
          <w:szCs w:val="16"/>
        </w:rPr>
        <w:t>Una vez RRHH tenga en su poder la propuesta de todo el tribunal</w:t>
      </w:r>
      <w:r w:rsidR="00B61D9E" w:rsidRPr="000239B4">
        <w:rPr>
          <w:rFonts w:ascii="Verdana" w:hAnsi="Verdana" w:cs="Arial"/>
          <w:sz w:val="16"/>
          <w:szCs w:val="16"/>
        </w:rPr>
        <w:t xml:space="preserve"> lo enviará al CD para su aprobación.</w:t>
      </w:r>
    </w:p>
    <w:p w14:paraId="05CABF67" w14:textId="01B9E84A" w:rsidR="00293514" w:rsidRPr="000239B4" w:rsidRDefault="00293514" w:rsidP="00293514">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8"/>
          <w:szCs w:val="18"/>
        </w:rPr>
      </w:pPr>
      <w:r w:rsidRPr="000239B4">
        <w:rPr>
          <w:rFonts w:ascii="Verdana" w:hAnsi="Verdana"/>
          <w:b/>
          <w:sz w:val="18"/>
          <w:szCs w:val="18"/>
        </w:rPr>
        <w:t>PROPUESTA DE COMPOSICIÓN DEL TRIBUNAL</w:t>
      </w:r>
      <w:r w:rsidR="003C01D5">
        <w:rPr>
          <w:rFonts w:ascii="Verdana" w:hAnsi="Verdana"/>
          <w:b/>
          <w:sz w:val="18"/>
          <w:szCs w:val="18"/>
        </w:rPr>
        <w:t>:</w:t>
      </w:r>
      <w:r w:rsidRPr="000239B4">
        <w:rPr>
          <w:rFonts w:ascii="Verdana" w:hAnsi="Verdana"/>
          <w:b/>
          <w:sz w:val="18"/>
          <w:szCs w:val="18"/>
        </w:rPr>
        <w:t xml:space="preserve"> </w:t>
      </w:r>
      <w:r w:rsidRPr="000239B4">
        <w:rPr>
          <w:rFonts w:ascii="Verdana" w:hAnsi="Verdana" w:cs="Arial"/>
          <w:sz w:val="18"/>
          <w:szCs w:val="18"/>
        </w:rPr>
        <w:t>Anexo V de la convocatoria.</w:t>
      </w:r>
    </w:p>
    <w:p w14:paraId="4B67C034" w14:textId="77777777" w:rsidR="00957A7A" w:rsidRPr="00467216" w:rsidRDefault="00957A7A" w:rsidP="00957A7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957A7A" w:rsidRPr="00467216" w14:paraId="1854FE50" w14:textId="77777777" w:rsidTr="00F7182B">
        <w:tc>
          <w:tcPr>
            <w:tcW w:w="4010" w:type="dxa"/>
            <w:shd w:val="clear" w:color="auto" w:fill="auto"/>
          </w:tcPr>
          <w:p w14:paraId="66456BD9"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18"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8"/>
          </w:p>
        </w:tc>
        <w:tc>
          <w:tcPr>
            <w:tcW w:w="4812" w:type="dxa"/>
            <w:shd w:val="clear" w:color="auto" w:fill="auto"/>
          </w:tcPr>
          <w:p w14:paraId="10473F5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bookmarkStart w:id="19" w:name="Texto95"/>
            <w:r w:rsidRPr="00467216">
              <w:rPr>
                <w:rFonts w:ascii="Verdana" w:hAnsi="Verdana"/>
                <w:color w:val="FF0000"/>
                <w:sz w:val="16"/>
                <w:szCs w:val="16"/>
              </w:rPr>
              <w:fldChar w:fldCharType="begin">
                <w:ffData>
                  <w:name w:val="Texto95"/>
                  <w:enabled/>
                  <w:calcOnExit w:val="0"/>
                  <w:textInput>
                    <w:default w:val="Jefe de Departament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bookmarkEnd w:id="19"/>
          </w:p>
        </w:tc>
      </w:tr>
      <w:tr w:rsidR="00957A7A" w:rsidRPr="00467216" w14:paraId="51A05E3D" w14:textId="77777777" w:rsidTr="00F7182B">
        <w:tc>
          <w:tcPr>
            <w:tcW w:w="4010" w:type="dxa"/>
            <w:shd w:val="clear" w:color="auto" w:fill="auto"/>
          </w:tcPr>
          <w:p w14:paraId="0FAD0E85"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20"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20"/>
          </w:p>
        </w:tc>
        <w:tc>
          <w:tcPr>
            <w:tcW w:w="4812" w:type="dxa"/>
            <w:shd w:val="clear" w:color="auto" w:fill="auto"/>
          </w:tcPr>
          <w:p w14:paraId="7D12B46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6F6F96B6" w14:textId="77777777" w:rsidTr="00F7182B">
        <w:tc>
          <w:tcPr>
            <w:tcW w:w="4010" w:type="dxa"/>
            <w:shd w:val="clear" w:color="auto" w:fill="auto"/>
          </w:tcPr>
          <w:p w14:paraId="104C1D42"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12" w:type="dxa"/>
            <w:shd w:val="clear" w:color="auto" w:fill="auto"/>
          </w:tcPr>
          <w:p w14:paraId="530B314F"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6F5BD5A" w14:textId="77777777" w:rsidR="00957A7A" w:rsidRPr="00467216" w:rsidRDefault="00957A7A" w:rsidP="00957A7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957A7A" w:rsidRPr="00467216" w14:paraId="6BC3D220" w14:textId="77777777" w:rsidTr="00F7182B">
        <w:tc>
          <w:tcPr>
            <w:tcW w:w="4018" w:type="dxa"/>
            <w:shd w:val="clear" w:color="auto" w:fill="auto"/>
          </w:tcPr>
          <w:p w14:paraId="3C6DFBA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25B832A"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5A328BB3" w14:textId="77777777" w:rsidTr="00F7182B">
        <w:tc>
          <w:tcPr>
            <w:tcW w:w="4018" w:type="dxa"/>
            <w:shd w:val="clear" w:color="auto" w:fill="auto"/>
          </w:tcPr>
          <w:p w14:paraId="5260F6B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CE64D5B"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o"/>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r w:rsidR="00957A7A" w:rsidRPr="00467216" w14:paraId="162337E2" w14:textId="77777777" w:rsidTr="00F7182B">
        <w:tc>
          <w:tcPr>
            <w:tcW w:w="4018" w:type="dxa"/>
            <w:shd w:val="clear" w:color="auto" w:fill="auto"/>
          </w:tcPr>
          <w:p w14:paraId="602644BE"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c>
          <w:tcPr>
            <w:tcW w:w="4804" w:type="dxa"/>
            <w:shd w:val="clear" w:color="auto" w:fill="auto"/>
          </w:tcPr>
          <w:p w14:paraId="37280A63" w14:textId="77777777" w:rsidR="00957A7A" w:rsidRPr="00467216" w:rsidRDefault="00957A7A" w:rsidP="00F7182B">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467216">
              <w:rPr>
                <w:rFonts w:ascii="Verdana" w:hAnsi="Verdana"/>
                <w:color w:val="FF0000"/>
                <w:sz w:val="16"/>
                <w:szCs w:val="16"/>
              </w:rPr>
              <w:fldChar w:fldCharType="begin">
                <w:ffData>
                  <w:name w:val=""/>
                  <w:enabled/>
                  <w:calcOnExit w:val="0"/>
                  <w:textInput>
                    <w:default w:val="Ingeniera Senior"/>
                  </w:textInput>
                </w:ffData>
              </w:fldChar>
            </w:r>
            <w:r w:rsidRPr="00467216">
              <w:rPr>
                <w:rFonts w:ascii="Verdana" w:hAnsi="Verdana"/>
                <w:color w:val="FF0000"/>
                <w:sz w:val="16"/>
                <w:szCs w:val="16"/>
              </w:rPr>
              <w:instrText xml:space="preserve"> FORMTEXT </w:instrText>
            </w:r>
            <w:r w:rsidRPr="00467216">
              <w:rPr>
                <w:rFonts w:ascii="Verdana" w:hAnsi="Verdana"/>
                <w:color w:val="FF0000"/>
                <w:sz w:val="16"/>
                <w:szCs w:val="16"/>
              </w:rPr>
            </w:r>
            <w:r w:rsidRPr="00467216">
              <w:rPr>
                <w:rFonts w:ascii="Verdana" w:hAnsi="Verdana"/>
                <w:color w:val="FF0000"/>
                <w:sz w:val="16"/>
                <w:szCs w:val="16"/>
              </w:rPr>
              <w:fldChar w:fldCharType="separate"/>
            </w:r>
            <w:r w:rsidRPr="00467216">
              <w:rPr>
                <w:rFonts w:ascii="Verdana" w:hAnsi="Verdana"/>
                <w:color w:val="FF0000"/>
                <w:sz w:val="16"/>
                <w:szCs w:val="16"/>
              </w:rPr>
              <w:t>NO CUMPLIMENTAR</w:t>
            </w:r>
            <w:r w:rsidRPr="00467216">
              <w:rPr>
                <w:rFonts w:ascii="Verdana" w:hAnsi="Verdana"/>
                <w:color w:val="FF0000"/>
                <w:sz w:val="16"/>
                <w:szCs w:val="16"/>
              </w:rPr>
              <w:fldChar w:fldCharType="end"/>
            </w:r>
          </w:p>
        </w:tc>
      </w:tr>
    </w:tbl>
    <w:p w14:paraId="2B90932F" w14:textId="422EFC4E" w:rsidR="004C1407" w:rsidRDefault="004C1407">
      <w:pPr>
        <w:rPr>
          <w:rFonts w:ascii="Verdana" w:hAnsi="Verdana"/>
          <w:b/>
          <w:sz w:val="18"/>
          <w:szCs w:val="18"/>
        </w:rPr>
      </w:pPr>
    </w:p>
    <w:p w14:paraId="4FB02050" w14:textId="77777777" w:rsidR="000B0A9C" w:rsidRPr="000B0A9C" w:rsidRDefault="000B0A9C" w:rsidP="000B0A9C">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r w:rsidRPr="000B0A9C">
        <w:rPr>
          <w:rFonts w:ascii="Verdana" w:hAnsi="Verdana"/>
          <w:b/>
          <w:bCs/>
          <w:sz w:val="18"/>
          <w:szCs w:val="18"/>
          <w:u w:val="single"/>
        </w:rPr>
        <w:lastRenderedPageBreak/>
        <w:t>CONTRATO FORMATIVO OBTENCIÓN PRÁCTICA PROFESIONAL</w:t>
      </w:r>
    </w:p>
    <w:p w14:paraId="7B5C0D07" w14:textId="77777777" w:rsidR="00B22220" w:rsidRPr="000B0A9C" w:rsidRDefault="00B22220" w:rsidP="00B22220">
      <w:pPr>
        <w:pStyle w:val="ParrafoNormal"/>
        <w:spacing w:before="0" w:after="240" w:line="280" w:lineRule="exact"/>
        <w:jc w:val="center"/>
        <w:rPr>
          <w:rFonts w:ascii="Verdana" w:hAnsi="Verdana" w:cs="Arial"/>
          <w:b/>
          <w:sz w:val="16"/>
          <w:szCs w:val="16"/>
        </w:rPr>
      </w:pPr>
      <w:r w:rsidRPr="000B0A9C">
        <w:rPr>
          <w:rFonts w:ascii="Verdana" w:hAnsi="Verdana" w:cs="Arial"/>
          <w:b/>
          <w:sz w:val="16"/>
          <w:szCs w:val="16"/>
        </w:rPr>
        <w:t>DESCRIPCIÓN DEL PROCESO SELECTIVO</w:t>
      </w:r>
    </w:p>
    <w:p w14:paraId="156CC6F2" w14:textId="77777777" w:rsidR="00B22220" w:rsidRPr="00E0296A" w:rsidRDefault="00B22220" w:rsidP="00B22220">
      <w:pPr>
        <w:widowControl w:val="0"/>
        <w:spacing w:before="176" w:line="307" w:lineRule="auto"/>
        <w:ind w:right="140"/>
        <w:jc w:val="both"/>
        <w:rPr>
          <w:rFonts w:ascii="Verdana" w:eastAsia="Verdana" w:hAnsi="Verdana" w:cs="Verdana"/>
          <w:spacing w:val="-17"/>
          <w:sz w:val="16"/>
          <w:szCs w:val="16"/>
          <w:lang w:eastAsia="en-US"/>
        </w:rPr>
      </w:pPr>
      <w:r w:rsidRPr="00E0296A">
        <w:rPr>
          <w:rFonts w:ascii="Verdana" w:eastAsia="Verdana" w:hAnsi="Verdana" w:cs="Verdana"/>
          <w:sz w:val="16"/>
          <w:szCs w:val="16"/>
          <w:lang w:eastAsia="en-US"/>
        </w:rPr>
        <w:t>El</w:t>
      </w:r>
      <w:r w:rsidRPr="00E0296A">
        <w:rPr>
          <w:rFonts w:ascii="Verdana" w:eastAsia="Verdana" w:hAnsi="Verdana" w:cs="Verdana"/>
          <w:spacing w:val="-4"/>
          <w:sz w:val="16"/>
          <w:szCs w:val="16"/>
          <w:lang w:eastAsia="en-US"/>
        </w:rPr>
        <w:t xml:space="preserve"> </w:t>
      </w:r>
      <w:r w:rsidRPr="00E0296A">
        <w:rPr>
          <w:rFonts w:ascii="Verdana" w:eastAsia="Verdana" w:hAnsi="Verdana" w:cs="Verdana"/>
          <w:sz w:val="16"/>
          <w:szCs w:val="16"/>
          <w:lang w:eastAsia="en-US"/>
        </w:rPr>
        <w:t>proceso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selectivo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consiste</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en un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concurso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las</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 xml:space="preserve">valoraciones que se detallan a continuación. </w:t>
      </w:r>
    </w:p>
    <w:p w14:paraId="09190011" w14:textId="77777777" w:rsidR="00B22220" w:rsidRPr="00E0296A" w:rsidRDefault="00B22220" w:rsidP="00B22220">
      <w:pPr>
        <w:widowControl w:val="0"/>
        <w:spacing w:before="176" w:line="307" w:lineRule="auto"/>
        <w:ind w:right="142"/>
        <w:jc w:val="both"/>
        <w:rPr>
          <w:rFonts w:ascii="Verdana" w:eastAsia="Verdana" w:hAnsi="Verdana" w:cs="Verdana"/>
          <w:sz w:val="16"/>
          <w:szCs w:val="16"/>
          <w:lang w:eastAsia="en-US"/>
        </w:rPr>
      </w:pPr>
      <w:r w:rsidRPr="00E0296A">
        <w:rPr>
          <w:rFonts w:ascii="Verdana" w:eastAsia="Verdana" w:hAnsi="Verdana" w:cs="Verdana"/>
          <w:sz w:val="16"/>
          <w:szCs w:val="16"/>
          <w:lang w:eastAsia="en-US"/>
        </w:rPr>
        <w:t>Se</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valorarán,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hasta</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un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máximo</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de</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100 puntos,</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los</w:t>
      </w:r>
      <w:r w:rsidRPr="00E0296A">
        <w:rPr>
          <w:rFonts w:ascii="Verdana" w:eastAsia="Verdana" w:hAnsi="Verdana" w:cs="Verdana"/>
          <w:spacing w:val="-20"/>
          <w:sz w:val="16"/>
          <w:szCs w:val="16"/>
          <w:lang w:eastAsia="en-US"/>
        </w:rPr>
        <w:t xml:space="preserve"> </w:t>
      </w:r>
      <w:r w:rsidRPr="00E0296A">
        <w:rPr>
          <w:rFonts w:ascii="Verdana" w:eastAsia="Verdana" w:hAnsi="Verdana" w:cs="Verdana"/>
          <w:sz w:val="16"/>
          <w:szCs w:val="16"/>
          <w:lang w:eastAsia="en-US"/>
        </w:rPr>
        <w:t>siguientes</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 xml:space="preserve">méritos que deberán poseerse a la fecha de finalización del plazo de presentación de solicitudes. </w:t>
      </w:r>
    </w:p>
    <w:p w14:paraId="1F2450F6" w14:textId="77777777" w:rsidR="00B22220" w:rsidRPr="00E0296A" w:rsidRDefault="00B22220" w:rsidP="00B22220">
      <w:pPr>
        <w:widowControl w:val="0"/>
        <w:spacing w:before="176" w:line="307" w:lineRule="auto"/>
        <w:ind w:right="142"/>
        <w:jc w:val="both"/>
        <w:rPr>
          <w:rFonts w:ascii="Verdana" w:hAnsi="Verdana"/>
          <w:sz w:val="16"/>
          <w:szCs w:val="16"/>
        </w:rPr>
      </w:pPr>
      <w:r w:rsidRPr="00E0296A">
        <w:rPr>
          <w:rFonts w:ascii="Verdana" w:hAnsi="Verdana"/>
          <w:sz w:val="16"/>
          <w:szCs w:val="16"/>
        </w:rPr>
        <w:t>Los méritos alegados deberán estar debidamente acreditados documentalmente para su valoración. En la valoración de los méritos de los aspirantes se tendrá en cuenta su adecuación a las tareas a desempeñar y contenid</w:t>
      </w:r>
      <w:r>
        <w:rPr>
          <w:rFonts w:ascii="Verdana" w:hAnsi="Verdana"/>
          <w:sz w:val="16"/>
          <w:szCs w:val="16"/>
        </w:rPr>
        <w:t>a</w:t>
      </w:r>
      <w:r w:rsidRPr="00E0296A">
        <w:rPr>
          <w:rFonts w:ascii="Verdana" w:hAnsi="Verdana"/>
          <w:sz w:val="16"/>
          <w:szCs w:val="16"/>
        </w:rPr>
        <w:t>s en el Anexo II.</w:t>
      </w:r>
    </w:p>
    <w:p w14:paraId="4F42BD77" w14:textId="77777777" w:rsidR="00B22220" w:rsidRPr="00E0296A" w:rsidRDefault="00B22220" w:rsidP="00B22220">
      <w:pPr>
        <w:widowControl w:val="0"/>
        <w:spacing w:before="176" w:line="307" w:lineRule="auto"/>
        <w:ind w:right="142"/>
        <w:jc w:val="both"/>
        <w:rPr>
          <w:rFonts w:ascii="Verdana" w:hAnsi="Verdana"/>
          <w:sz w:val="16"/>
          <w:szCs w:val="16"/>
        </w:rPr>
      </w:pPr>
      <w:r>
        <w:rPr>
          <w:rFonts w:ascii="Verdana" w:hAnsi="Verdana"/>
          <w:sz w:val="16"/>
          <w:szCs w:val="16"/>
        </w:rPr>
        <w:t>El Tribunal determinará la nota mínima para superar el proceso selectivo</w:t>
      </w:r>
    </w:p>
    <w:p w14:paraId="4E6B5EBD" w14:textId="77777777" w:rsidR="00B22220" w:rsidRPr="00E43685" w:rsidRDefault="00B22220" w:rsidP="00B22220">
      <w:pPr>
        <w:keepLines/>
        <w:tabs>
          <w:tab w:val="left" w:pos="0"/>
          <w:tab w:val="left" w:pos="284"/>
          <w:tab w:val="left" w:pos="567"/>
          <w:tab w:val="left" w:pos="851"/>
          <w:tab w:val="left" w:pos="1134"/>
          <w:tab w:val="left" w:pos="1418"/>
          <w:tab w:val="left" w:pos="1701"/>
          <w:tab w:val="left" w:pos="1985"/>
        </w:tabs>
        <w:spacing w:before="360" w:line="280" w:lineRule="exact"/>
        <w:jc w:val="center"/>
        <w:rPr>
          <w:rFonts w:ascii="Verdana" w:hAnsi="Verdana"/>
          <w:b/>
          <w:sz w:val="16"/>
          <w:szCs w:val="16"/>
          <w:u w:val="single"/>
        </w:rPr>
      </w:pPr>
      <w:r w:rsidRPr="00E43685">
        <w:rPr>
          <w:rFonts w:ascii="Verdana" w:hAnsi="Verdana"/>
          <w:b/>
          <w:sz w:val="16"/>
          <w:szCs w:val="16"/>
          <w:u w:val="single"/>
        </w:rPr>
        <w:t>MÉRITOS A VALORAR</w:t>
      </w:r>
    </w:p>
    <w:p w14:paraId="081E50B4" w14:textId="77777777" w:rsidR="00B22220" w:rsidRPr="00E43685" w:rsidRDefault="00B22220" w:rsidP="000B0A9C">
      <w:pPr>
        <w:numPr>
          <w:ilvl w:val="0"/>
          <w:numId w:val="39"/>
        </w:numPr>
        <w:spacing w:before="180" w:line="280" w:lineRule="exact"/>
        <w:jc w:val="both"/>
        <w:rPr>
          <w:rFonts w:ascii="Verdana" w:hAnsi="Verdana"/>
          <w:sz w:val="16"/>
          <w:szCs w:val="16"/>
        </w:rPr>
      </w:pPr>
      <w:r w:rsidRPr="000B0A9C">
        <w:rPr>
          <w:rFonts w:ascii="Verdana" w:hAnsi="Verdana" w:cs="Arial"/>
          <w:bCs/>
          <w:sz w:val="16"/>
          <w:szCs w:val="16"/>
          <w:lang w:val="es-ES"/>
        </w:rPr>
        <w:t>Expediente</w:t>
      </w:r>
      <w:r w:rsidRPr="000B0A9C">
        <w:rPr>
          <w:rFonts w:ascii="Verdana" w:hAnsi="Verdana" w:cs="Tahoma"/>
          <w:bCs/>
          <w:sz w:val="16"/>
          <w:szCs w:val="16"/>
          <w:lang w:val="es-ES"/>
        </w:rPr>
        <w:t xml:space="preserve"> </w:t>
      </w:r>
      <w:r w:rsidRPr="00E43685">
        <w:rPr>
          <w:rFonts w:ascii="Verdana" w:hAnsi="Verdana" w:cs="Tahoma"/>
          <w:sz w:val="16"/>
          <w:szCs w:val="16"/>
          <w:lang w:val="es-ES"/>
        </w:rPr>
        <w:t>académico de la titulación requerida. Podrán ser valoradas otras titulaciones académicas, como cualificaciones profesionales, siempre y cuando tengan relación con los contratos convocados.</w:t>
      </w:r>
    </w:p>
    <w:p w14:paraId="0E0ACD47" w14:textId="231607B6" w:rsidR="00B22220" w:rsidRPr="00E43685" w:rsidRDefault="00B22220" w:rsidP="00B22220">
      <w:pPr>
        <w:tabs>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Puntuación máxima</w:t>
      </w:r>
      <w:r w:rsidRPr="00E43685">
        <w:rPr>
          <w:rFonts w:ascii="Verdana" w:hAnsi="Verdana"/>
          <w:sz w:val="16"/>
          <w:szCs w:val="16"/>
        </w:rPr>
        <w:t xml:space="preserve">: </w:t>
      </w:r>
      <w:r w:rsidR="00561F03">
        <w:rPr>
          <w:rFonts w:ascii="Verdana" w:hAnsi="Verdana"/>
          <w:sz w:val="16"/>
          <w:szCs w:val="16"/>
        </w:rPr>
        <w:t xml:space="preserve">65 </w:t>
      </w:r>
      <w:r w:rsidRPr="00E43685">
        <w:rPr>
          <w:rFonts w:ascii="Verdana" w:hAnsi="Verdana"/>
          <w:sz w:val="16"/>
          <w:szCs w:val="16"/>
        </w:rPr>
        <w:t xml:space="preserve">puntos. </w:t>
      </w:r>
    </w:p>
    <w:p w14:paraId="194CE5B2" w14:textId="77777777" w:rsidR="000B0A9C" w:rsidRDefault="00B22220" w:rsidP="000B0A9C">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w:t>
      </w:r>
      <w:r w:rsidR="00710930">
        <w:rPr>
          <w:rFonts w:ascii="Verdana" w:hAnsi="Verdana"/>
          <w:sz w:val="16"/>
          <w:szCs w:val="16"/>
        </w:rPr>
        <w:t>C</w:t>
      </w:r>
      <w:r w:rsidRPr="00E43685">
        <w:rPr>
          <w:rFonts w:ascii="Verdana" w:hAnsi="Verdana"/>
          <w:sz w:val="16"/>
          <w:szCs w:val="16"/>
        </w:rPr>
        <w:t>ertificado/expediente académico/ títulos académicos.</w:t>
      </w:r>
    </w:p>
    <w:p w14:paraId="5F91533B" w14:textId="6890E277" w:rsidR="00B22220" w:rsidRPr="000B0A9C" w:rsidRDefault="00B22220" w:rsidP="000B0A9C">
      <w:pPr>
        <w:numPr>
          <w:ilvl w:val="0"/>
          <w:numId w:val="39"/>
        </w:numPr>
        <w:tabs>
          <w:tab w:val="left" w:pos="284"/>
        </w:tabs>
        <w:spacing w:before="180" w:line="280" w:lineRule="exact"/>
        <w:jc w:val="both"/>
        <w:rPr>
          <w:rFonts w:ascii="Verdana" w:hAnsi="Verdana"/>
          <w:sz w:val="16"/>
          <w:szCs w:val="16"/>
        </w:rPr>
      </w:pPr>
      <w:r w:rsidRPr="00E43685">
        <w:rPr>
          <w:rFonts w:ascii="Verdana" w:hAnsi="Verdana" w:cs="Tahoma"/>
          <w:sz w:val="16"/>
          <w:szCs w:val="16"/>
          <w:lang w:val="es-ES"/>
        </w:rPr>
        <w:t xml:space="preserve">Experiencia en </w:t>
      </w:r>
      <w:r>
        <w:rPr>
          <w:rFonts w:ascii="Verdana" w:hAnsi="Verdana" w:cs="Tahoma"/>
          <w:sz w:val="16"/>
          <w:szCs w:val="16"/>
          <w:lang w:val="es-ES"/>
        </w:rPr>
        <w:fldChar w:fldCharType="begin">
          <w:ffData>
            <w:name w:val="Texto421"/>
            <w:enabled/>
            <w:calcOnExit w:val="0"/>
            <w:textInput/>
          </w:ffData>
        </w:fldChar>
      </w:r>
      <w:bookmarkStart w:id="21" w:name="Texto421"/>
      <w:r>
        <w:rPr>
          <w:rFonts w:ascii="Verdana" w:hAnsi="Verdana" w:cs="Tahoma"/>
          <w:sz w:val="16"/>
          <w:szCs w:val="16"/>
          <w:lang w:val="es-ES"/>
        </w:rPr>
        <w:instrText xml:space="preserve"> FORMTEXT </w:instrText>
      </w:r>
      <w:r>
        <w:rPr>
          <w:rFonts w:ascii="Verdana" w:hAnsi="Verdana" w:cs="Tahoma"/>
          <w:sz w:val="16"/>
          <w:szCs w:val="16"/>
          <w:lang w:val="es-ES"/>
        </w:rPr>
      </w:r>
      <w:r>
        <w:rPr>
          <w:rFonts w:ascii="Verdana" w:hAnsi="Verdana" w:cs="Tahoma"/>
          <w:sz w:val="16"/>
          <w:szCs w:val="16"/>
          <w:lang w:val="es-ES"/>
        </w:rPr>
        <w:fldChar w:fldCharType="separate"/>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sz w:val="16"/>
          <w:szCs w:val="16"/>
          <w:lang w:val="es-ES"/>
        </w:rPr>
        <w:fldChar w:fldCharType="end"/>
      </w:r>
      <w:bookmarkEnd w:id="21"/>
      <w:r w:rsidRPr="00E43685">
        <w:rPr>
          <w:rFonts w:ascii="Verdana" w:hAnsi="Verdana" w:cs="Tahoma"/>
          <w:sz w:val="16"/>
          <w:szCs w:val="16"/>
          <w:lang w:val="es-ES"/>
        </w:rPr>
        <w:t>. Se valorará especialmente periodos de formación extracurricular en la adquisición de experiencia en tareas del citado perfil.</w:t>
      </w:r>
    </w:p>
    <w:p w14:paraId="6532F857" w14:textId="1E589299"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cs="Verdana"/>
          <w:sz w:val="16"/>
          <w:szCs w:val="16"/>
        </w:rPr>
      </w:pPr>
      <w:r w:rsidRPr="00E43685">
        <w:rPr>
          <w:rFonts w:ascii="Verdana" w:hAnsi="Verdana" w:cs="Verdana"/>
          <w:sz w:val="16"/>
          <w:szCs w:val="16"/>
          <w:u w:val="single"/>
        </w:rPr>
        <w:t>Puntuación máxima</w:t>
      </w:r>
      <w:r w:rsidRPr="00E43685">
        <w:rPr>
          <w:rFonts w:ascii="Verdana" w:hAnsi="Verdana" w:cs="Verdana"/>
          <w:sz w:val="16"/>
          <w:szCs w:val="16"/>
        </w:rPr>
        <w:t xml:space="preserve">: </w:t>
      </w:r>
      <w:r w:rsidR="00561F03">
        <w:rPr>
          <w:rFonts w:ascii="Verdana" w:hAnsi="Verdana" w:cs="Verdana"/>
          <w:sz w:val="16"/>
          <w:szCs w:val="16"/>
        </w:rPr>
        <w:t xml:space="preserve">15 </w:t>
      </w:r>
      <w:r w:rsidRPr="00E43685">
        <w:rPr>
          <w:rFonts w:ascii="Verdana" w:hAnsi="Verdana" w:cs="Verdana"/>
          <w:sz w:val="16"/>
          <w:szCs w:val="16"/>
        </w:rPr>
        <w:t>puntos.</w:t>
      </w:r>
    </w:p>
    <w:p w14:paraId="6F6E0FBF" w14:textId="545F12BA"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cs="Verdana"/>
          <w:sz w:val="16"/>
          <w:szCs w:val="16"/>
          <w:lang w:val="es-ES"/>
        </w:rPr>
      </w:pPr>
      <w:r w:rsidRPr="00E43685">
        <w:rPr>
          <w:rFonts w:ascii="Verdana" w:hAnsi="Verdana" w:cs="Verdana"/>
          <w:sz w:val="16"/>
          <w:szCs w:val="16"/>
          <w:u w:val="single"/>
        </w:rPr>
        <w:t>Forma de acreditación</w:t>
      </w:r>
      <w:r w:rsidRPr="00E43685">
        <w:rPr>
          <w:rFonts w:ascii="Verdana" w:hAnsi="Verdana" w:cs="Verdana"/>
          <w:sz w:val="16"/>
          <w:szCs w:val="16"/>
        </w:rPr>
        <w:t>:</w:t>
      </w:r>
      <w:r w:rsidRPr="006B79F6">
        <w:rPr>
          <w:rFonts w:ascii="Verdana" w:hAnsi="Verdana"/>
          <w:sz w:val="16"/>
          <w:lang w:val="es-ES"/>
        </w:rPr>
        <w:t xml:space="preserve"> C</w:t>
      </w:r>
      <w:r w:rsidRPr="00E43685">
        <w:rPr>
          <w:rFonts w:ascii="Verdana" w:hAnsi="Verdana" w:cs="Verdana"/>
          <w:sz w:val="16"/>
          <w:szCs w:val="16"/>
          <w:lang w:val="es-ES"/>
        </w:rPr>
        <w:t>ontratos o certificados expedidos por el organismo o la entidad correspondiente en donde se expliquen las tareas realizadas y duración de las mismas, así como informes de tutores/as o colaboradores/as, en su caso.</w:t>
      </w:r>
    </w:p>
    <w:p w14:paraId="71EF28ED" w14:textId="77777777" w:rsidR="000B0A9C" w:rsidRDefault="00B22220" w:rsidP="000B0A9C">
      <w:pPr>
        <w:numPr>
          <w:ilvl w:val="0"/>
          <w:numId w:val="39"/>
        </w:numPr>
        <w:tabs>
          <w:tab w:val="left" w:pos="284"/>
        </w:tabs>
        <w:spacing w:before="180" w:line="280" w:lineRule="exact"/>
        <w:jc w:val="both"/>
        <w:rPr>
          <w:rFonts w:ascii="Verdana" w:hAnsi="Verdana"/>
          <w:sz w:val="16"/>
          <w:szCs w:val="16"/>
        </w:rPr>
      </w:pPr>
      <w:r w:rsidRPr="00E43685">
        <w:rPr>
          <w:rFonts w:ascii="Verdana" w:hAnsi="Verdana"/>
          <w:sz w:val="16"/>
          <w:szCs w:val="16"/>
        </w:rPr>
        <w:t>Becas obtenidas: Copia de las resoluciones por las que se conceden las becas en donde se expliquen las tareas y actividades realizadas y duración de las mismas.</w:t>
      </w:r>
    </w:p>
    <w:p w14:paraId="166A3BD4" w14:textId="6C2C1359" w:rsidR="00B22220" w:rsidRPr="000B0A9C" w:rsidRDefault="00B22220" w:rsidP="000B0A9C">
      <w:pPr>
        <w:numPr>
          <w:ilvl w:val="0"/>
          <w:numId w:val="39"/>
        </w:numPr>
        <w:tabs>
          <w:tab w:val="left" w:pos="284"/>
        </w:tabs>
        <w:spacing w:before="180" w:line="280" w:lineRule="exact"/>
        <w:jc w:val="both"/>
        <w:rPr>
          <w:rFonts w:ascii="Verdana" w:hAnsi="Verdana"/>
          <w:sz w:val="16"/>
          <w:szCs w:val="16"/>
        </w:rPr>
      </w:pPr>
      <w:r w:rsidRPr="00E43685">
        <w:rPr>
          <w:rFonts w:ascii="Verdana" w:hAnsi="Verdana" w:cs="Tahoma"/>
          <w:sz w:val="16"/>
          <w:szCs w:val="16"/>
          <w:lang w:val="es-ES"/>
        </w:rPr>
        <w:t>Asistencia a cursos y actividades similares cuyo contenido guarde relación directa con las funciones propias del contrato al que se opta. El tribunal podrá tener en consideración la fecha en la que se realizaron los cursos, para determinar la relación directa con las funciones.</w:t>
      </w:r>
    </w:p>
    <w:p w14:paraId="0485FBBA" w14:textId="77777777"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60" w:line="280" w:lineRule="exact"/>
        <w:ind w:left="284"/>
        <w:jc w:val="both"/>
        <w:rPr>
          <w:rFonts w:ascii="Verdana" w:hAnsi="Verdana" w:cs="Arial"/>
          <w:sz w:val="16"/>
          <w:szCs w:val="16"/>
          <w:u w:val="single"/>
        </w:rPr>
      </w:pPr>
      <w:r w:rsidRPr="00E43685">
        <w:rPr>
          <w:rFonts w:ascii="Verdana" w:hAnsi="Verdana" w:cs="Arial"/>
          <w:sz w:val="16"/>
          <w:szCs w:val="16"/>
          <w:u w:val="single"/>
        </w:rPr>
        <w:t xml:space="preserve">Forma de puntuación: </w:t>
      </w:r>
    </w:p>
    <w:p w14:paraId="2316BB88"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Hasta 4 horas: 0,1 puntos por curso o jornada</w:t>
      </w:r>
    </w:p>
    <w:p w14:paraId="3A250349"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Entre 5 y 9 horas: 0,2 puntos por curso o jornada</w:t>
      </w:r>
    </w:p>
    <w:p w14:paraId="38FBC7CF"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Entre 10 y 20 horas: 1 punto.</w:t>
      </w:r>
    </w:p>
    <w:p w14:paraId="2E2D2432"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20 a 30 y hasta 60 horas: 2 puntos.</w:t>
      </w:r>
    </w:p>
    <w:p w14:paraId="14D25D65" w14:textId="77777777" w:rsidR="00B22220" w:rsidRPr="00E43685"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60 horas y hasta 120: 4 puntos.</w:t>
      </w:r>
    </w:p>
    <w:p w14:paraId="6555AD40" w14:textId="5030A903" w:rsidR="00B22220" w:rsidRDefault="00B22220" w:rsidP="00B22220">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hanging="981"/>
        <w:jc w:val="both"/>
        <w:rPr>
          <w:rFonts w:ascii="Verdana" w:hAnsi="Verdana" w:cs="Arial"/>
          <w:sz w:val="16"/>
          <w:szCs w:val="16"/>
        </w:rPr>
      </w:pPr>
      <w:r w:rsidRPr="00E43685">
        <w:rPr>
          <w:rFonts w:ascii="Verdana" w:hAnsi="Verdana" w:cs="Arial"/>
          <w:sz w:val="16"/>
          <w:szCs w:val="16"/>
        </w:rPr>
        <w:t>De más de 120 horas: 6 puntos.</w:t>
      </w:r>
    </w:p>
    <w:p w14:paraId="75D0C868" w14:textId="77777777" w:rsidR="006B79F6" w:rsidRDefault="006B79F6" w:rsidP="006B79F6">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1247"/>
        <w:jc w:val="both"/>
        <w:rPr>
          <w:rFonts w:ascii="Verdana" w:hAnsi="Verdana" w:cs="Arial"/>
          <w:sz w:val="16"/>
          <w:szCs w:val="16"/>
        </w:rPr>
      </w:pPr>
    </w:p>
    <w:p w14:paraId="735A2427" w14:textId="6EAE185B" w:rsidR="006B79F6" w:rsidRPr="00E43685" w:rsidRDefault="006B79F6" w:rsidP="006B79F6">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line="280" w:lineRule="exact"/>
        <w:ind w:left="266"/>
        <w:jc w:val="both"/>
        <w:rPr>
          <w:rFonts w:ascii="Verdana" w:hAnsi="Verdana" w:cs="Arial"/>
          <w:sz w:val="16"/>
          <w:szCs w:val="16"/>
        </w:rPr>
      </w:pPr>
      <w:r>
        <w:rPr>
          <w:rFonts w:ascii="Verdana" w:hAnsi="Verdana" w:cs="Arial"/>
          <w:sz w:val="16"/>
          <w:szCs w:val="16"/>
        </w:rPr>
        <w:t>En caso de reiteración de cursos de actualización necesarios para el desempeño del trabajo, sólo se computarán a estos efectos el primer curso y su última actualización.</w:t>
      </w:r>
    </w:p>
    <w:p w14:paraId="22E46DFB" w14:textId="678E2663"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60" w:line="280" w:lineRule="exact"/>
        <w:ind w:left="284"/>
        <w:jc w:val="both"/>
        <w:rPr>
          <w:rFonts w:ascii="Verdana" w:hAnsi="Verdana" w:cs="Arial"/>
          <w:sz w:val="16"/>
          <w:szCs w:val="16"/>
          <w:u w:val="single"/>
        </w:rPr>
      </w:pPr>
      <w:r w:rsidRPr="00E43685">
        <w:rPr>
          <w:rFonts w:ascii="Verdana" w:hAnsi="Verdana" w:cs="Arial"/>
          <w:sz w:val="16"/>
          <w:szCs w:val="16"/>
          <w:u w:val="single"/>
        </w:rPr>
        <w:t>Puntuación máxima</w:t>
      </w:r>
      <w:r w:rsidRPr="00E43685">
        <w:rPr>
          <w:rFonts w:ascii="Verdana" w:hAnsi="Verdana" w:cs="Arial"/>
          <w:sz w:val="16"/>
          <w:szCs w:val="16"/>
        </w:rPr>
        <w:t xml:space="preserve">: </w:t>
      </w:r>
      <w:r w:rsidR="00561F03">
        <w:rPr>
          <w:rFonts w:ascii="Verdana" w:hAnsi="Verdana" w:cs="Arial"/>
          <w:sz w:val="16"/>
          <w:szCs w:val="16"/>
        </w:rPr>
        <w:t xml:space="preserve">15 </w:t>
      </w:r>
      <w:r w:rsidRPr="00E43685">
        <w:rPr>
          <w:rFonts w:ascii="Verdana" w:hAnsi="Verdana" w:cs="Arial"/>
          <w:sz w:val="16"/>
          <w:szCs w:val="16"/>
        </w:rPr>
        <w:t>puntos.</w:t>
      </w:r>
    </w:p>
    <w:p w14:paraId="305C0815" w14:textId="77777777"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s>
        <w:autoSpaceDE w:val="0"/>
        <w:autoSpaceDN w:val="0"/>
        <w:adjustRightInd w:val="0"/>
        <w:spacing w:before="6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w:t>
      </w:r>
    </w:p>
    <w:p w14:paraId="55AED58F" w14:textId="44C1727D" w:rsidR="00B22220" w:rsidRPr="00E43685" w:rsidRDefault="00B22220" w:rsidP="00B22220">
      <w:pPr>
        <w:keepLines/>
        <w:widowControl w:val="0"/>
        <w:tabs>
          <w:tab w:val="left" w:pos="0"/>
          <w:tab w:val="left" w:pos="284"/>
          <w:tab w:val="left" w:pos="567"/>
          <w:tab w:val="left" w:pos="851"/>
          <w:tab w:val="left" w:pos="1134"/>
          <w:tab w:val="left" w:pos="1418"/>
          <w:tab w:val="left" w:pos="1701"/>
          <w:tab w:val="left" w:pos="1985"/>
        </w:tabs>
        <w:autoSpaceDE w:val="0"/>
        <w:autoSpaceDN w:val="0"/>
        <w:adjustRightInd w:val="0"/>
        <w:spacing w:before="60" w:line="280" w:lineRule="exact"/>
        <w:ind w:left="284"/>
        <w:jc w:val="both"/>
        <w:rPr>
          <w:rFonts w:ascii="Verdana" w:hAnsi="Verdana"/>
          <w:sz w:val="16"/>
          <w:szCs w:val="16"/>
        </w:rPr>
      </w:pPr>
      <w:r w:rsidRPr="00E43685">
        <w:rPr>
          <w:rFonts w:ascii="Verdana" w:hAnsi="Verdana"/>
          <w:sz w:val="16"/>
          <w:szCs w:val="16"/>
        </w:rPr>
        <w:t xml:space="preserve">Asistencia a cursos, seminarios: </w:t>
      </w:r>
      <w:r w:rsidR="00710930">
        <w:rPr>
          <w:rFonts w:ascii="Verdana" w:hAnsi="Verdana"/>
          <w:sz w:val="16"/>
          <w:szCs w:val="16"/>
        </w:rPr>
        <w:t>C</w:t>
      </w:r>
      <w:r w:rsidRPr="00E43685">
        <w:rPr>
          <w:rFonts w:ascii="Verdana" w:hAnsi="Verdana"/>
          <w:sz w:val="16"/>
          <w:szCs w:val="16"/>
        </w:rPr>
        <w:t>ertificados de asistencia en el que aparezcan las horas del curso y el programa.</w:t>
      </w:r>
    </w:p>
    <w:p w14:paraId="2F43B72D" w14:textId="77777777" w:rsidR="00B22220" w:rsidRPr="00E43685" w:rsidRDefault="00B22220" w:rsidP="000B0A9C">
      <w:pPr>
        <w:numPr>
          <w:ilvl w:val="0"/>
          <w:numId w:val="39"/>
        </w:numPr>
        <w:tabs>
          <w:tab w:val="left" w:pos="284"/>
        </w:tabs>
        <w:spacing w:before="180" w:line="280" w:lineRule="exact"/>
        <w:jc w:val="both"/>
        <w:rPr>
          <w:rFonts w:ascii="Verdana" w:hAnsi="Verdana" w:cs="Tahoma"/>
          <w:sz w:val="16"/>
          <w:szCs w:val="16"/>
          <w:lang w:val="es-ES"/>
        </w:rPr>
      </w:pPr>
      <w:r w:rsidRPr="00E43685">
        <w:rPr>
          <w:rFonts w:ascii="Verdana" w:hAnsi="Verdana" w:cs="Tahoma"/>
          <w:sz w:val="16"/>
          <w:szCs w:val="16"/>
          <w:lang w:val="es-ES"/>
        </w:rPr>
        <w:t>Por conocimiento de idiomas, fundamentalmente inglés.</w:t>
      </w:r>
    </w:p>
    <w:p w14:paraId="53D70639" w14:textId="6F240338" w:rsidR="00B22220" w:rsidRPr="00E43685" w:rsidRDefault="00B22220" w:rsidP="00B22220">
      <w:pPr>
        <w:tabs>
          <w:tab w:val="left" w:pos="0"/>
          <w:tab w:val="left" w:pos="284"/>
          <w:tab w:val="left" w:pos="567"/>
          <w:tab w:val="left" w:pos="851"/>
          <w:tab w:val="left" w:pos="1134"/>
          <w:tab w:val="left" w:pos="1418"/>
          <w:tab w:val="left" w:pos="1701"/>
          <w:tab w:val="left" w:pos="1985"/>
        </w:tabs>
        <w:spacing w:before="60" w:line="280" w:lineRule="exact"/>
        <w:ind w:left="284"/>
        <w:jc w:val="both"/>
        <w:rPr>
          <w:rFonts w:ascii="Verdana" w:hAnsi="Verdana"/>
          <w:sz w:val="16"/>
          <w:szCs w:val="16"/>
        </w:rPr>
      </w:pPr>
      <w:r w:rsidRPr="00E43685">
        <w:rPr>
          <w:rFonts w:ascii="Verdana" w:hAnsi="Verdana"/>
          <w:sz w:val="16"/>
          <w:szCs w:val="16"/>
          <w:u w:val="single"/>
        </w:rPr>
        <w:t>Puntuación máxima</w:t>
      </w:r>
      <w:r>
        <w:rPr>
          <w:rFonts w:ascii="Verdana" w:hAnsi="Verdana"/>
          <w:sz w:val="16"/>
          <w:szCs w:val="16"/>
        </w:rPr>
        <w:t xml:space="preserve">: </w:t>
      </w:r>
      <w:r w:rsidR="00561F03">
        <w:rPr>
          <w:rFonts w:ascii="Verdana" w:hAnsi="Verdana"/>
          <w:sz w:val="16"/>
          <w:szCs w:val="16"/>
        </w:rPr>
        <w:t xml:space="preserve">5 </w:t>
      </w:r>
      <w:r w:rsidRPr="00E43685">
        <w:rPr>
          <w:rFonts w:ascii="Verdana" w:hAnsi="Verdana"/>
          <w:sz w:val="16"/>
          <w:szCs w:val="16"/>
        </w:rPr>
        <w:t>puntos.</w:t>
      </w:r>
    </w:p>
    <w:p w14:paraId="61F799A5" w14:textId="507A3439" w:rsidR="00710930" w:rsidRDefault="00B22220" w:rsidP="00710930">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E43685">
        <w:rPr>
          <w:rFonts w:ascii="Verdana" w:hAnsi="Verdana"/>
          <w:sz w:val="16"/>
          <w:szCs w:val="16"/>
          <w:u w:val="single"/>
        </w:rPr>
        <w:lastRenderedPageBreak/>
        <w:t>Forma de acreditación</w:t>
      </w:r>
      <w:r w:rsidR="00710930" w:rsidRPr="006B79F6">
        <w:rPr>
          <w:rFonts w:ascii="Verdana" w:hAnsi="Verdana"/>
          <w:sz w:val="16"/>
          <w:u w:val="single"/>
        </w:rPr>
        <w:t xml:space="preserve">: </w:t>
      </w:r>
      <w:r w:rsidR="00710930"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00710930" w:rsidRPr="005A50B8">
        <w:rPr>
          <w:rFonts w:ascii="Verdana" w:eastAsia="Calibri" w:hAnsi="Verdana" w:cstheme="minorHAnsi"/>
          <w:sz w:val="16"/>
          <w:szCs w:val="16"/>
        </w:rPr>
        <w:t>College</w:t>
      </w:r>
      <w:proofErr w:type="spellEnd"/>
      <w:r w:rsidR="00710930" w:rsidRPr="005A50B8">
        <w:rPr>
          <w:rFonts w:ascii="Verdana" w:eastAsia="Calibri" w:hAnsi="Verdana" w:cstheme="minorHAnsi"/>
          <w:sz w:val="16"/>
          <w:szCs w:val="16"/>
        </w:rPr>
        <w:t xml:space="preserve"> London, </w:t>
      </w:r>
      <w:proofErr w:type="spellStart"/>
      <w:r w:rsidR="00710930" w:rsidRPr="005A50B8">
        <w:rPr>
          <w:rFonts w:ascii="Verdana" w:eastAsia="Calibri" w:hAnsi="Verdana" w:cstheme="minorHAnsi"/>
          <w:sz w:val="16"/>
          <w:szCs w:val="16"/>
        </w:rPr>
        <w:t>University</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of</w:t>
      </w:r>
      <w:proofErr w:type="spellEnd"/>
      <w:r w:rsidR="00710930" w:rsidRPr="005A50B8">
        <w:rPr>
          <w:rFonts w:ascii="Verdana" w:eastAsia="Calibri" w:hAnsi="Verdana" w:cstheme="minorHAnsi"/>
          <w:sz w:val="16"/>
          <w:szCs w:val="16"/>
        </w:rPr>
        <w:t xml:space="preserve"> Cambridge ESOL, </w:t>
      </w:r>
      <w:proofErr w:type="spellStart"/>
      <w:r w:rsidR="00710930" w:rsidRPr="005A50B8">
        <w:rPr>
          <w:rFonts w:ascii="Verdana" w:eastAsia="Calibri" w:hAnsi="Verdana" w:cstheme="minorHAnsi"/>
          <w:sz w:val="16"/>
          <w:szCs w:val="16"/>
        </w:rPr>
        <w:t>Educational</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Testing</w:t>
      </w:r>
      <w:proofErr w:type="spellEnd"/>
      <w:r w:rsidR="00710930" w:rsidRPr="005A50B8">
        <w:rPr>
          <w:rFonts w:ascii="Verdana" w:eastAsia="Calibri" w:hAnsi="Verdana" w:cstheme="minorHAnsi"/>
          <w:sz w:val="16"/>
          <w:szCs w:val="16"/>
        </w:rPr>
        <w:t xml:space="preserve"> </w:t>
      </w:r>
      <w:proofErr w:type="spellStart"/>
      <w:r w:rsidR="00710930" w:rsidRPr="005A50B8">
        <w:rPr>
          <w:rFonts w:ascii="Verdana" w:eastAsia="Calibri" w:hAnsi="Verdana" w:cstheme="minorHAnsi"/>
          <w:sz w:val="16"/>
          <w:szCs w:val="16"/>
        </w:rPr>
        <w:t>Services</w:t>
      </w:r>
      <w:proofErr w:type="spellEnd"/>
      <w:r w:rsidR="00710930"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2E177E7A" w14:textId="77777777" w:rsidR="00B22220" w:rsidRPr="00E43685" w:rsidRDefault="000B0A9C" w:rsidP="00B22220">
      <w:pPr>
        <w:tabs>
          <w:tab w:val="left" w:pos="0"/>
          <w:tab w:val="left" w:pos="284"/>
          <w:tab w:val="left" w:pos="567"/>
          <w:tab w:val="left" w:pos="851"/>
          <w:tab w:val="left" w:pos="1134"/>
          <w:tab w:val="left" w:pos="1418"/>
          <w:tab w:val="left" w:pos="1701"/>
          <w:tab w:val="left" w:pos="1985"/>
        </w:tabs>
        <w:spacing w:line="280" w:lineRule="exact"/>
        <w:ind w:left="284"/>
        <w:jc w:val="both"/>
        <w:rPr>
          <w:rFonts w:ascii="Verdana" w:hAnsi="Verdana"/>
          <w:sz w:val="16"/>
          <w:szCs w:val="16"/>
          <w:lang w:val="es-ES"/>
        </w:rPr>
      </w:pPr>
      <w:hyperlink r:id="rId8" w:history="1">
        <w:r w:rsidR="00B22220" w:rsidRPr="00E43685">
          <w:rPr>
            <w:rFonts w:ascii="Verdana" w:hAnsi="Verdana"/>
            <w:color w:val="0000FF"/>
            <w:sz w:val="16"/>
            <w:szCs w:val="16"/>
            <w:u w:val="single"/>
          </w:rPr>
          <w:t>http://europass.cedefop</w:t>
        </w:r>
        <w:r w:rsidR="00B22220" w:rsidRPr="00E43685">
          <w:rPr>
            <w:rFonts w:ascii="Verdana" w:hAnsi="Verdana"/>
            <w:color w:val="0000FF"/>
            <w:sz w:val="16"/>
            <w:szCs w:val="16"/>
            <w:u w:val="single"/>
            <w:lang w:val="es-ES"/>
          </w:rPr>
          <w:t>.europa.eu/europass/home/vernav/Europasss+Documents/Europass+Language+Passport/navigate.action</w:t>
        </w:r>
      </w:hyperlink>
    </w:p>
    <w:p w14:paraId="565BE875" w14:textId="0D40025C" w:rsidR="00B22220" w:rsidRDefault="00B22220" w:rsidP="00B22220">
      <w:pPr>
        <w:widowControl w:val="0"/>
        <w:spacing w:before="120" w:line="280" w:lineRule="exact"/>
        <w:ind w:left="284"/>
        <w:jc w:val="both"/>
        <w:rPr>
          <w:rFonts w:ascii="Verdana" w:eastAsia="Verdana" w:hAnsi="Verdana" w:cs="Verdana"/>
          <w:sz w:val="16"/>
          <w:szCs w:val="16"/>
          <w:lang w:val="es-ES" w:eastAsia="en-US"/>
        </w:rPr>
      </w:pPr>
      <w:r w:rsidRPr="00E43685">
        <w:rPr>
          <w:rFonts w:ascii="Verdana" w:eastAsia="Verdana" w:hAnsi="Verdana" w:cs="Verdana"/>
          <w:sz w:val="16"/>
          <w:szCs w:val="16"/>
          <w:lang w:val="es-ES" w:eastAsia="en-US"/>
        </w:rPr>
        <w:t>Se valorarán también estancias en el extranjero para acreditar el conocimiento del inglés. En este caso, la acreditación se hará mediante copia de los contratos de trabajo, becas, o cualquier otro documento probatorio de estas estancias.</w:t>
      </w:r>
    </w:p>
    <w:p w14:paraId="6CE14D47" w14:textId="77777777" w:rsidR="00094221" w:rsidRDefault="00094221" w:rsidP="00094221">
      <w:pPr>
        <w:tabs>
          <w:tab w:val="left" w:pos="709"/>
          <w:tab w:val="left" w:pos="851"/>
        </w:tabs>
        <w:spacing w:line="240" w:lineRule="exact"/>
        <w:ind w:left="284"/>
        <w:jc w:val="both"/>
        <w:rPr>
          <w:rFonts w:ascii="Verdana" w:eastAsia="Calibri" w:hAnsi="Verdana" w:cstheme="minorHAnsi"/>
          <w:sz w:val="16"/>
          <w:szCs w:val="16"/>
        </w:rPr>
      </w:pPr>
    </w:p>
    <w:p w14:paraId="4E2F143F" w14:textId="5402075D" w:rsidR="00094221" w:rsidRPr="00094221" w:rsidRDefault="00094221" w:rsidP="00094221">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F288103"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FEA3EE8"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87C3CFF" w14:textId="77777777" w:rsidR="00094221" w:rsidRPr="00094221" w:rsidRDefault="00094221" w:rsidP="00094221">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6BA72FED" w14:textId="77777777" w:rsidR="00094221" w:rsidRDefault="00094221" w:rsidP="00B22220">
      <w:pPr>
        <w:widowControl w:val="0"/>
        <w:spacing w:before="120" w:line="280" w:lineRule="exact"/>
        <w:ind w:left="284"/>
        <w:jc w:val="both"/>
        <w:rPr>
          <w:rFonts w:ascii="Verdana" w:eastAsia="Verdana" w:hAnsi="Verdana" w:cs="Verdana"/>
          <w:sz w:val="16"/>
          <w:szCs w:val="16"/>
          <w:lang w:val="es-ES" w:eastAsia="en-US"/>
        </w:rPr>
      </w:pPr>
    </w:p>
    <w:p w14:paraId="7EDE6017" w14:textId="2C059D97" w:rsidR="00C17AAA" w:rsidRDefault="00C17AAA" w:rsidP="00B305ED">
      <w:pPr>
        <w:pStyle w:val="Textosinformato"/>
        <w:spacing w:before="60" w:line="240" w:lineRule="exact"/>
        <w:ind w:left="378"/>
        <w:jc w:val="both"/>
        <w:rPr>
          <w:rFonts w:ascii="Verdana" w:hAnsi="Verdana" w:cs="Arial"/>
          <w:sz w:val="16"/>
          <w:szCs w:val="16"/>
        </w:rPr>
      </w:pPr>
    </w:p>
    <w:p w14:paraId="6E7B73E2" w14:textId="0EDD1C65" w:rsidR="00094221" w:rsidRDefault="00094221" w:rsidP="00B305ED">
      <w:pPr>
        <w:pStyle w:val="Textosinformato"/>
        <w:spacing w:before="60" w:line="240" w:lineRule="exact"/>
        <w:ind w:left="378"/>
        <w:jc w:val="both"/>
        <w:rPr>
          <w:rFonts w:ascii="Verdana" w:hAnsi="Verdana" w:cs="Arial"/>
          <w:sz w:val="16"/>
          <w:szCs w:val="16"/>
        </w:rPr>
      </w:pPr>
    </w:p>
    <w:p w14:paraId="5396FD12" w14:textId="77777777" w:rsidR="00094221" w:rsidRPr="000239B4" w:rsidRDefault="00094221" w:rsidP="00B305ED">
      <w:pPr>
        <w:pStyle w:val="Textosinformato"/>
        <w:spacing w:before="60" w:line="240" w:lineRule="exact"/>
        <w:ind w:left="378"/>
        <w:jc w:val="both"/>
        <w:rPr>
          <w:rFonts w:ascii="Verdana" w:hAnsi="Verdana" w:cs="Arial"/>
          <w:sz w:val="16"/>
          <w:szCs w:val="16"/>
        </w:rPr>
        <w:sectPr w:rsidR="00094221" w:rsidRPr="000239B4" w:rsidSect="002C3A5B">
          <w:headerReference w:type="default" r:id="rId9"/>
          <w:footerReference w:type="default" r:id="rId10"/>
          <w:headerReference w:type="first" r:id="rId11"/>
          <w:footerReference w:type="first" r:id="rId12"/>
          <w:pgSz w:w="11906" w:h="16838" w:code="9"/>
          <w:pgMar w:top="1440" w:right="1080" w:bottom="1440" w:left="1080" w:header="142" w:footer="284" w:gutter="0"/>
          <w:cols w:space="720"/>
          <w:docGrid w:linePitch="272"/>
        </w:sectPr>
      </w:pPr>
    </w:p>
    <w:p w14:paraId="3A47E7CE" w14:textId="77777777" w:rsidR="00CE0849" w:rsidRDefault="000B0A9C" w:rsidP="00CE0849">
      <w:pPr>
        <w:pStyle w:val="Ttulo5"/>
        <w:shd w:val="clear" w:color="auto" w:fill="FFFFFF"/>
        <w:spacing w:before="120" w:after="120" w:line="200" w:lineRule="exact"/>
        <w:ind w:right="958"/>
        <w:jc w:val="center"/>
        <w:rPr>
          <w:rStyle w:val="Hipervnculo"/>
          <w:rFonts w:ascii="Verdana" w:hAnsi="Verdana"/>
          <w:b/>
          <w:sz w:val="16"/>
          <w:szCs w:val="16"/>
        </w:rPr>
      </w:pPr>
      <w:hyperlink r:id="rId13" w:history="1">
        <w:r w:rsidR="005E7210" w:rsidRPr="005E7210">
          <w:rPr>
            <w:rStyle w:val="Hipervnculo"/>
            <w:rFonts w:ascii="Verdana" w:hAnsi="Verdana"/>
            <w:b/>
            <w:sz w:val="16"/>
            <w:szCs w:val="16"/>
          </w:rPr>
          <w:t>Ámbitos del conocimiento</w:t>
        </w:r>
      </w:hyperlink>
    </w:p>
    <w:p w14:paraId="065FCBA9" w14:textId="3290CDAE" w:rsidR="005E7210" w:rsidRPr="00CE0849" w:rsidRDefault="005E7210" w:rsidP="00561F03">
      <w:pPr>
        <w:pStyle w:val="Ttulo5"/>
        <w:shd w:val="clear" w:color="auto" w:fill="FFFFFF"/>
        <w:spacing w:before="120" w:after="120" w:line="200" w:lineRule="exact"/>
        <w:ind w:right="958"/>
        <w:rPr>
          <w:rFonts w:ascii="Verdana" w:hAnsi="Verdana"/>
          <w:b/>
          <w:color w:val="000000"/>
          <w:sz w:val="16"/>
          <w:szCs w:val="16"/>
          <w:u w:val="single"/>
        </w:rPr>
      </w:pPr>
      <w:r w:rsidRPr="00F903AC">
        <w:rPr>
          <w:rFonts w:ascii="Verdana" w:hAnsi="Verdana"/>
          <w:b/>
          <w:color w:val="000000"/>
          <w:sz w:val="16"/>
          <w:szCs w:val="16"/>
        </w:rPr>
        <w:t xml:space="preserve">Los ámbitos del conocimiento en los cuáles inscribir los títulos universitarios </w:t>
      </w:r>
      <w:r w:rsidR="00561F03">
        <w:rPr>
          <w:rFonts w:ascii="Verdana" w:hAnsi="Verdana"/>
          <w:b/>
          <w:color w:val="000000"/>
          <w:sz w:val="16"/>
          <w:szCs w:val="16"/>
        </w:rPr>
        <w:t xml:space="preserve">oficiales de Grado y </w:t>
      </w:r>
      <w:r w:rsidRPr="00F903AC">
        <w:rPr>
          <w:rFonts w:ascii="Verdana" w:hAnsi="Verdana"/>
          <w:b/>
          <w:color w:val="000000"/>
          <w:sz w:val="16"/>
          <w:szCs w:val="16"/>
        </w:rPr>
        <w:t>de Máster serán los siguientes:</w:t>
      </w:r>
    </w:p>
    <w:p w14:paraId="2414B46A" w14:textId="77777777" w:rsidR="005E7210" w:rsidRPr="005E7210" w:rsidRDefault="005E7210" w:rsidP="005E7210">
      <w:pPr>
        <w:pStyle w:val="parrafo2"/>
        <w:shd w:val="clear" w:color="auto" w:fill="FFFFFF"/>
        <w:spacing w:before="36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Actividad física y ciencias del deporte.</w:t>
      </w:r>
    </w:p>
    <w:p w14:paraId="495A0BD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Arquitectura, construcción, edificación y urbanismo, e ingeniería civil.</w:t>
      </w:r>
    </w:p>
    <w:p w14:paraId="1E842B7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Biología y genética.</w:t>
      </w:r>
    </w:p>
    <w:p w14:paraId="4F8351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Bioquímica y biotecnología.</w:t>
      </w:r>
    </w:p>
    <w:p w14:paraId="7BE28DC7"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agrarias y tecnología de los alimentos.</w:t>
      </w:r>
    </w:p>
    <w:p w14:paraId="3D66034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biomédicas.</w:t>
      </w:r>
    </w:p>
    <w:p w14:paraId="0D97A71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del comportamiento y psicología.</w:t>
      </w:r>
    </w:p>
    <w:p w14:paraId="0DF2B67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económicas, administración y dirección de empresas, márquetin, comercio, contabilidad y turismo.</w:t>
      </w:r>
    </w:p>
    <w:p w14:paraId="334FA0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educación.</w:t>
      </w:r>
    </w:p>
    <w:p w14:paraId="10D38FF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medioambientales y ecología.</w:t>
      </w:r>
    </w:p>
    <w:p w14:paraId="1F47F53E"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sociales, trabajo social, relaciones laborales y recursos humanos, sociología, ciencia política y relaciones internacionales.</w:t>
      </w:r>
    </w:p>
    <w:p w14:paraId="2698099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Tierra.</w:t>
      </w:r>
    </w:p>
    <w:p w14:paraId="31B3C27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Derecho y especialidades jurídicas.</w:t>
      </w:r>
    </w:p>
    <w:p w14:paraId="5837167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Enfermería.</w:t>
      </w:r>
    </w:p>
    <w:p w14:paraId="5465633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Estudios de género y estudios feministas.</w:t>
      </w:r>
    </w:p>
    <w:p w14:paraId="509B1CBA"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Farmacia.</w:t>
      </w:r>
    </w:p>
    <w:p w14:paraId="69A9E1D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Filología, estudios clásicos, traducción y lingüística.</w:t>
      </w:r>
    </w:p>
    <w:p w14:paraId="3548C50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5E7210">
        <w:rPr>
          <w:rFonts w:ascii="Verdana" w:hAnsi="Verdana"/>
          <w:color w:val="2E74B5" w:themeColor="accent1" w:themeShade="BF"/>
          <w:sz w:val="16"/>
          <w:szCs w:val="16"/>
        </w:rPr>
        <w:t>–</w:t>
      </w:r>
      <w:r w:rsidRPr="005E7210">
        <w:rPr>
          <w:rFonts w:ascii="Verdana" w:hAnsi="Verdana"/>
          <w:color w:val="2E74B5" w:themeColor="accent1" w:themeShade="BF"/>
          <w:sz w:val="16"/>
          <w:szCs w:val="16"/>
        </w:rPr>
        <w:t> </w:t>
      </w:r>
      <w:r w:rsidRPr="005E7210">
        <w:rPr>
          <w:rFonts w:ascii="Verdana" w:hAnsi="Verdana"/>
          <w:b/>
          <w:color w:val="2E74B5" w:themeColor="accent1" w:themeShade="BF"/>
          <w:sz w:val="16"/>
          <w:szCs w:val="16"/>
        </w:rPr>
        <w:t>Física y astronomía.</w:t>
      </w:r>
    </w:p>
    <w:p w14:paraId="43BB569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Fisioterapia, podología, nutrición y dietética, terapia ocupacional, óptica y optometría y logopedia.</w:t>
      </w:r>
    </w:p>
    <w:p w14:paraId="04F4B4E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del arte y de la expresión artística, y bellas artes.</w:t>
      </w:r>
    </w:p>
    <w:p w14:paraId="3ACD76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arqueología, geografía, filosofía y humanidades.</w:t>
      </w:r>
    </w:p>
    <w:p w14:paraId="774FE7B3"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Industrias culturales: diseño, animación, cinematografía y producción audiovisual.</w:t>
      </w:r>
    </w:p>
    <w:p w14:paraId="4F78B81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eléctrica, ingeniería electrónica e ingeniería de la telecomunicación.</w:t>
      </w:r>
    </w:p>
    <w:p w14:paraId="653AF9C8"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228D6D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informática y de sistemas.</w:t>
      </w:r>
    </w:p>
    <w:p w14:paraId="269CC40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Ingeniería química, ingeniería de los materiales e ingeniería del medio natural.</w:t>
      </w:r>
    </w:p>
    <w:p w14:paraId="6718ADC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Matemáticas y estadística.</w:t>
      </w:r>
    </w:p>
    <w:p w14:paraId="38D0CE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Medicina y odontología.</w:t>
      </w:r>
    </w:p>
    <w:p w14:paraId="3D95424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Periodismo, comunicación, publicidad y relaciones públicas.</w:t>
      </w:r>
    </w:p>
    <w:p w14:paraId="221B59B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Química.</w:t>
      </w:r>
    </w:p>
    <w:p w14:paraId="0E4D41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Veterinaria.</w:t>
      </w:r>
    </w:p>
    <w:p w14:paraId="44C4A64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Interdisciplinar.</w:t>
      </w:r>
    </w:p>
    <w:sectPr w:rsidR="005E7210" w:rsidRPr="005E7210" w:rsidSect="002C3A5B">
      <w:headerReference w:type="default" r:id="rId14"/>
      <w:pgSz w:w="11906" w:h="16838" w:code="9"/>
      <w:pgMar w:top="1440" w:right="1080" w:bottom="1440" w:left="1080" w:header="142"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7085" w14:textId="77777777" w:rsidR="00A8261F" w:rsidRDefault="00A8261F">
      <w:r>
        <w:separator/>
      </w:r>
    </w:p>
  </w:endnote>
  <w:endnote w:type="continuationSeparator" w:id="0">
    <w:p w14:paraId="280A3CD4" w14:textId="77777777" w:rsidR="00A8261F" w:rsidRDefault="00A8261F">
      <w:r>
        <w:continuationSeparator/>
      </w:r>
    </w:p>
  </w:endnote>
  <w:endnote w:type="continuationNotice" w:id="1">
    <w:p w14:paraId="08C86E80" w14:textId="77777777" w:rsidR="00A8261F" w:rsidRDefault="00A8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28B" w14:textId="77777777" w:rsidR="00A27E3E" w:rsidRPr="00101ECB" w:rsidRDefault="00A27E3E" w:rsidP="00E44A5D">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A27E3E" w:rsidRPr="00101ECB" w14:paraId="5E5BC71F" w14:textId="77777777" w:rsidTr="009629F6">
      <w:trPr>
        <w:trHeight w:val="269"/>
      </w:trPr>
      <w:tc>
        <w:tcPr>
          <w:tcW w:w="1485" w:type="dxa"/>
        </w:tcPr>
        <w:p w14:paraId="14F10F4D"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EE4B9BC"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7B66D6A"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1C9048C3" w14:textId="77777777" w:rsidR="00A27E3E" w:rsidRPr="00101ECB" w:rsidRDefault="00A27E3E" w:rsidP="00E44A5D">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66441EBB" w14:textId="77777777" w:rsidR="00A27E3E" w:rsidRPr="00101ECB" w:rsidRDefault="00A27E3E" w:rsidP="00E44A5D">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613EB7CB" w14:textId="77777777" w:rsidTr="009629F6">
      <w:trPr>
        <w:trHeight w:val="290"/>
      </w:trPr>
      <w:tc>
        <w:tcPr>
          <w:tcW w:w="1485" w:type="dxa"/>
        </w:tcPr>
        <w:p w14:paraId="01F2CC47" w14:textId="77777777" w:rsidR="00A27E3E" w:rsidRPr="00101ECB" w:rsidRDefault="00A27E3E" w:rsidP="00E44A5D">
          <w:pPr>
            <w:pStyle w:val="ContactDetails"/>
            <w:rPr>
              <w:rFonts w:ascii="Verdana" w:hAnsi="Verdana" w:cstheme="majorHAnsi"/>
            </w:rPr>
          </w:pPr>
          <w:r w:rsidRPr="00101ECB">
            <w:rPr>
              <w:rFonts w:ascii="Verdana" w:hAnsi="Verdana" w:cstheme="majorHAnsi"/>
            </w:rPr>
            <w:t>TBD</w:t>
          </w:r>
        </w:p>
      </w:tc>
      <w:tc>
        <w:tcPr>
          <w:tcW w:w="1478" w:type="dxa"/>
        </w:tcPr>
        <w:p w14:paraId="5A93755E" w14:textId="77777777" w:rsidR="00A27E3E" w:rsidRPr="00101ECB" w:rsidRDefault="00A27E3E" w:rsidP="00E44A5D">
          <w:pPr>
            <w:pStyle w:val="ContactDetails"/>
            <w:rPr>
              <w:rFonts w:ascii="Verdana" w:hAnsi="Verdana" w:cstheme="majorHAnsi"/>
            </w:rPr>
          </w:pPr>
          <w:r w:rsidRPr="00101ECB">
            <w:rPr>
              <w:rFonts w:ascii="Verdana" w:hAnsi="Verdana" w:cstheme="majorHAnsi"/>
            </w:rPr>
            <w:t>ASSGG - RRHH</w:t>
          </w:r>
        </w:p>
      </w:tc>
      <w:tc>
        <w:tcPr>
          <w:tcW w:w="1999" w:type="dxa"/>
        </w:tcPr>
        <w:p w14:paraId="660A6C1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w:t>
          </w:r>
        </w:p>
      </w:tc>
      <w:tc>
        <w:tcPr>
          <w:tcW w:w="3173" w:type="dxa"/>
        </w:tcPr>
        <w:p w14:paraId="38E2AAF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rrhh@iac.es</w:t>
          </w:r>
        </w:p>
      </w:tc>
      <w:tc>
        <w:tcPr>
          <w:tcW w:w="1804" w:type="dxa"/>
        </w:tcPr>
        <w:p w14:paraId="6AC6A1EC" w14:textId="04032465" w:rsidR="00A27E3E" w:rsidRPr="00101ECB" w:rsidRDefault="00A27E3E" w:rsidP="009629F6">
          <w:pPr>
            <w:pStyle w:val="ContactDetails"/>
            <w:jc w:val="right"/>
            <w:rPr>
              <w:rFonts w:ascii="Verdana" w:hAnsi="Verdana" w:cstheme="majorHAnsi"/>
            </w:rPr>
          </w:pPr>
          <w:r>
            <w:rPr>
              <w:rFonts w:ascii="Verdana" w:hAnsi="Verdana" w:cstheme="majorHAnsi"/>
            </w:rPr>
            <w:t>MARZO 2022</w:t>
          </w:r>
        </w:p>
      </w:tc>
    </w:tr>
  </w:tbl>
  <w:p w14:paraId="3B5E49C1" w14:textId="77777777" w:rsidR="00A27E3E" w:rsidRDefault="00A27E3E" w:rsidP="00E44A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550" w14:textId="4C6669D9" w:rsidR="00A27E3E" w:rsidRPr="00101ECB" w:rsidRDefault="00A27E3E" w:rsidP="00DF68D6">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A27E3E" w:rsidRPr="00101ECB" w14:paraId="29BE16ED" w14:textId="77777777" w:rsidTr="00101ECB">
      <w:trPr>
        <w:trHeight w:val="269"/>
      </w:trPr>
      <w:tc>
        <w:tcPr>
          <w:tcW w:w="1485" w:type="dxa"/>
        </w:tcPr>
        <w:p w14:paraId="69BCD8A6" w14:textId="583FB6B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0CD0494D" w14:textId="0DF2D7BD"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D98BF27" w14:textId="1702832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57EA0D23" w14:textId="6E3A0CC3" w:rsidR="00A27E3E" w:rsidRPr="00101ECB" w:rsidRDefault="00A27E3E" w:rsidP="00DF68D6">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4906ECFA" w14:textId="465EEAC7" w:rsidR="00A27E3E" w:rsidRPr="00101ECB" w:rsidRDefault="00A27E3E" w:rsidP="00DF68D6">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4E2C0A64" w14:textId="77777777" w:rsidTr="00101ECB">
      <w:trPr>
        <w:trHeight w:val="290"/>
      </w:trPr>
      <w:tc>
        <w:tcPr>
          <w:tcW w:w="1485" w:type="dxa"/>
        </w:tcPr>
        <w:p w14:paraId="7C824F58" w14:textId="77777777" w:rsidR="00A27E3E" w:rsidRPr="00101ECB" w:rsidRDefault="00A27E3E" w:rsidP="00DF68D6">
          <w:pPr>
            <w:pStyle w:val="ContactDetails"/>
            <w:rPr>
              <w:rFonts w:ascii="Verdana" w:hAnsi="Verdana" w:cstheme="majorHAnsi"/>
            </w:rPr>
          </w:pPr>
          <w:r w:rsidRPr="00101ECB">
            <w:rPr>
              <w:rFonts w:ascii="Verdana" w:hAnsi="Verdana" w:cstheme="majorHAnsi"/>
            </w:rPr>
            <w:t>TBD</w:t>
          </w:r>
        </w:p>
      </w:tc>
      <w:tc>
        <w:tcPr>
          <w:tcW w:w="1478" w:type="dxa"/>
        </w:tcPr>
        <w:p w14:paraId="2E2AED96" w14:textId="77777777" w:rsidR="00A27E3E" w:rsidRPr="00101ECB" w:rsidRDefault="00A27E3E" w:rsidP="00DF68D6">
          <w:pPr>
            <w:pStyle w:val="ContactDetails"/>
            <w:rPr>
              <w:rFonts w:ascii="Verdana" w:hAnsi="Verdana" w:cstheme="majorHAnsi"/>
            </w:rPr>
          </w:pPr>
          <w:r w:rsidRPr="00101ECB">
            <w:rPr>
              <w:rFonts w:ascii="Verdana" w:hAnsi="Verdana" w:cstheme="majorHAnsi"/>
            </w:rPr>
            <w:t>ASSGG - RRHH</w:t>
          </w:r>
        </w:p>
      </w:tc>
      <w:tc>
        <w:tcPr>
          <w:tcW w:w="1999" w:type="dxa"/>
        </w:tcPr>
        <w:p w14:paraId="3FE96ED5"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w:t>
          </w:r>
        </w:p>
      </w:tc>
      <w:tc>
        <w:tcPr>
          <w:tcW w:w="3173" w:type="dxa"/>
        </w:tcPr>
        <w:p w14:paraId="794DA4F6"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rrhh@iac.es</w:t>
          </w:r>
        </w:p>
      </w:tc>
      <w:tc>
        <w:tcPr>
          <w:tcW w:w="1804" w:type="dxa"/>
        </w:tcPr>
        <w:p w14:paraId="5DFBE47E" w14:textId="17FE2660" w:rsidR="00A27E3E" w:rsidRDefault="00A27E3E" w:rsidP="00DF68D6">
          <w:pPr>
            <w:pStyle w:val="ContactDetails"/>
            <w:jc w:val="right"/>
            <w:rPr>
              <w:rFonts w:ascii="Verdana" w:hAnsi="Verdana" w:cstheme="majorHAnsi"/>
            </w:rPr>
          </w:pPr>
          <w:r>
            <w:rPr>
              <w:rFonts w:ascii="Verdana" w:hAnsi="Verdana" w:cstheme="majorHAnsi"/>
            </w:rPr>
            <w:t>MARZO 2022</w:t>
          </w:r>
        </w:p>
        <w:p w14:paraId="32BE6B6D" w14:textId="4AC0B566" w:rsidR="00A27E3E" w:rsidRPr="00101ECB" w:rsidRDefault="00A27E3E" w:rsidP="009629F6">
          <w:pPr>
            <w:pStyle w:val="ContactDetails"/>
            <w:jc w:val="center"/>
            <w:rPr>
              <w:rFonts w:ascii="Verdana" w:hAnsi="Verdana" w:cstheme="majorHAnsi"/>
            </w:rPr>
          </w:pPr>
        </w:p>
      </w:tc>
    </w:tr>
  </w:tbl>
  <w:p w14:paraId="5F32BEE3" w14:textId="1332DF87" w:rsidR="00A27E3E" w:rsidRPr="00101ECB" w:rsidRDefault="00A27E3E">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CB51" w14:textId="77777777" w:rsidR="00A8261F" w:rsidRDefault="00A8261F">
      <w:r>
        <w:separator/>
      </w:r>
    </w:p>
  </w:footnote>
  <w:footnote w:type="continuationSeparator" w:id="0">
    <w:p w14:paraId="670E06C2" w14:textId="77777777" w:rsidR="00A8261F" w:rsidRDefault="00A8261F">
      <w:r>
        <w:continuationSeparator/>
      </w:r>
    </w:p>
  </w:footnote>
  <w:footnote w:type="continuationNotice" w:id="1">
    <w:p w14:paraId="5B8E5ED5" w14:textId="77777777" w:rsidR="00A8261F" w:rsidRDefault="00A82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D9D" w14:textId="77777777" w:rsidR="00A27E3E" w:rsidRDefault="00A27E3E"/>
  <w:tbl>
    <w:tblPr>
      <w:tblW w:w="0" w:type="auto"/>
      <w:tblLook w:val="04A0" w:firstRow="1" w:lastRow="0" w:firstColumn="1" w:lastColumn="0" w:noHBand="0" w:noVBand="1"/>
    </w:tblPr>
    <w:tblGrid>
      <w:gridCol w:w="8243"/>
      <w:gridCol w:w="567"/>
      <w:gridCol w:w="936"/>
    </w:tblGrid>
    <w:tr w:rsidR="00A27E3E" w14:paraId="77DB2D32" w14:textId="77777777" w:rsidTr="00AD1043">
      <w:tc>
        <w:tcPr>
          <w:tcW w:w="9466" w:type="dxa"/>
          <w:vAlign w:val="bottom"/>
        </w:tcPr>
        <w:p w14:paraId="6CD61F9D" w14:textId="52555D32" w:rsidR="00A27E3E" w:rsidRDefault="00A27E3E" w:rsidP="000D0691">
          <w:pPr>
            <w:pStyle w:val="Encabezado"/>
            <w:jc w:val="center"/>
          </w:pPr>
          <w:r>
            <w:rPr>
              <w:noProof/>
              <w:lang w:val="es-ES"/>
            </w:rPr>
            <w:drawing>
              <wp:anchor distT="0" distB="0" distL="114300" distR="114300" simplePos="0" relativeHeight="251661312" behindDoc="0" locked="0" layoutInCell="1" allowOverlap="1" wp14:anchorId="18592D0D" wp14:editId="50525AEC">
                <wp:simplePos x="0" y="0"/>
                <wp:positionH relativeFrom="column">
                  <wp:posOffset>-685800</wp:posOffset>
                </wp:positionH>
                <wp:positionV relativeFrom="paragraph">
                  <wp:posOffset>-166370</wp:posOffset>
                </wp:positionV>
                <wp:extent cx="571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D87AB11" w14:textId="494C9BB6" w:rsidR="00A27E3E" w:rsidRPr="004B27D5" w:rsidRDefault="00A27E3E" w:rsidP="00DF68D6">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0A746E">
            <w:rPr>
              <w:rStyle w:val="Nmerodepgina"/>
              <w:noProof/>
            </w:rPr>
            <w:t>6</w:t>
          </w:r>
          <w:r w:rsidRPr="004B27D5">
            <w:rPr>
              <w:rStyle w:val="Nmerodepgina"/>
            </w:rPr>
            <w:fldChar w:fldCharType="end"/>
          </w:r>
        </w:p>
      </w:tc>
      <w:tc>
        <w:tcPr>
          <w:tcW w:w="936" w:type="dxa"/>
          <w:vAlign w:val="bottom"/>
        </w:tcPr>
        <w:p w14:paraId="08BA8DB6" w14:textId="77777777" w:rsidR="00A27E3E" w:rsidRDefault="00A27E3E" w:rsidP="00DF68D6">
          <w:pPr>
            <w:pStyle w:val="Encabezado"/>
          </w:pPr>
          <w:r w:rsidRPr="000157CE">
            <w:rPr>
              <w:noProof/>
              <w:lang w:val="es-ES"/>
            </w:rPr>
            <mc:AlternateContent>
              <mc:Choice Requires="wps">
                <w:drawing>
                  <wp:inline distT="0" distB="0" distL="0" distR="0" wp14:anchorId="2E61CC34" wp14:editId="78E3B63D">
                    <wp:extent cx="457200" cy="688340"/>
                    <wp:effectExtent l="0" t="0" r="0" b="0"/>
                    <wp:docPr id="2"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5BFF78C"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xb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AJ/Sxb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23D17602" w14:textId="24B116C4" w:rsidR="00A27E3E" w:rsidRDefault="00A27E3E" w:rsidP="00D40EB3">
    <w:pPr>
      <w:pStyle w:val="ContactDetails"/>
      <w:ind w:left="1701"/>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A30" w14:textId="196CE31F" w:rsidR="00A27E3E" w:rsidRPr="001B1CD4" w:rsidRDefault="00A27E3E" w:rsidP="00DF68D6">
    <w:pPr>
      <w:tabs>
        <w:tab w:val="left" w:pos="1429"/>
      </w:tabs>
      <w:rPr>
        <w:sz w:val="4"/>
        <w:szCs w:val="4"/>
      </w:rPr>
    </w:pPr>
    <w:r>
      <w:tab/>
    </w:r>
  </w:p>
  <w:p w14:paraId="59D61D7D" w14:textId="77777777" w:rsidR="00867FC7" w:rsidRDefault="00867FC7" w:rsidP="00867FC7"/>
  <w:tbl>
    <w:tblPr>
      <w:tblW w:w="0" w:type="auto"/>
      <w:tblLook w:val="04A0" w:firstRow="1" w:lastRow="0" w:firstColumn="1" w:lastColumn="0" w:noHBand="0" w:noVBand="1"/>
    </w:tblPr>
    <w:tblGrid>
      <w:gridCol w:w="8243"/>
      <w:gridCol w:w="567"/>
      <w:gridCol w:w="936"/>
    </w:tblGrid>
    <w:tr w:rsidR="00867FC7" w14:paraId="5ADD377B" w14:textId="77777777" w:rsidTr="00D27CF4">
      <w:tc>
        <w:tcPr>
          <w:tcW w:w="9466" w:type="dxa"/>
          <w:vAlign w:val="bottom"/>
        </w:tcPr>
        <w:p w14:paraId="06363093" w14:textId="43E0BC16" w:rsidR="00867FC7" w:rsidRDefault="00867FC7" w:rsidP="00867FC7">
          <w:pPr>
            <w:pStyle w:val="Encabezado"/>
            <w:jc w:val="center"/>
          </w:pPr>
          <w:r>
            <w:rPr>
              <w:noProof/>
              <w:lang w:val="es-ES"/>
            </w:rPr>
            <w:drawing>
              <wp:anchor distT="0" distB="0" distL="114300" distR="114300" simplePos="0" relativeHeight="251667456" behindDoc="0" locked="0" layoutInCell="1" allowOverlap="1" wp14:anchorId="73A64A90" wp14:editId="4D877132">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7F21F43" w14:textId="46AE33A3" w:rsidR="00867FC7" w:rsidRPr="004B27D5" w:rsidRDefault="00867FC7" w:rsidP="00867FC7">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B22220">
            <w:rPr>
              <w:rStyle w:val="Nmerodepgina"/>
              <w:noProof/>
            </w:rPr>
            <w:t>1</w:t>
          </w:r>
          <w:r w:rsidRPr="004B27D5">
            <w:rPr>
              <w:rStyle w:val="Nmerodepgina"/>
            </w:rPr>
            <w:fldChar w:fldCharType="end"/>
          </w:r>
        </w:p>
      </w:tc>
      <w:tc>
        <w:tcPr>
          <w:tcW w:w="936" w:type="dxa"/>
          <w:vAlign w:val="bottom"/>
        </w:tcPr>
        <w:p w14:paraId="4EA63F74" w14:textId="77777777" w:rsidR="00867FC7" w:rsidRDefault="00867FC7" w:rsidP="00867FC7">
          <w:pPr>
            <w:pStyle w:val="Encabezado"/>
          </w:pPr>
          <w:r w:rsidRPr="000157CE">
            <w:rPr>
              <w:noProof/>
              <w:lang w:val="es-ES"/>
            </w:rPr>
            <mc:AlternateContent>
              <mc:Choice Requires="wps">
                <w:drawing>
                  <wp:inline distT="0" distB="0" distL="0" distR="0" wp14:anchorId="600E60CE" wp14:editId="22A4B048">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C5C15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3C44F816" w14:textId="15AE4692" w:rsidR="00A27E3E" w:rsidRPr="00101ECB" w:rsidRDefault="00A27E3E" w:rsidP="00867FC7">
    <w:pPr>
      <w:pStyle w:val="Encabezado"/>
      <w:spacing w:before="240"/>
      <w:rPr>
        <w:rFonts w:ascii="Verdana" w:hAnsi="Verdan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A20" w14:textId="77777777" w:rsidR="00587B0A" w:rsidRDefault="00587B0A" w:rsidP="00587B0A"/>
  <w:tbl>
    <w:tblPr>
      <w:tblW w:w="0" w:type="auto"/>
      <w:tblLook w:val="04A0" w:firstRow="1" w:lastRow="0" w:firstColumn="1" w:lastColumn="0" w:noHBand="0" w:noVBand="1"/>
    </w:tblPr>
    <w:tblGrid>
      <w:gridCol w:w="8243"/>
      <w:gridCol w:w="567"/>
      <w:gridCol w:w="936"/>
    </w:tblGrid>
    <w:tr w:rsidR="00587B0A" w14:paraId="059D0903" w14:textId="77777777" w:rsidTr="00A6011D">
      <w:tc>
        <w:tcPr>
          <w:tcW w:w="9466" w:type="dxa"/>
          <w:vAlign w:val="bottom"/>
        </w:tcPr>
        <w:p w14:paraId="089A0D3B" w14:textId="4C4C0A1B" w:rsidR="00587B0A" w:rsidRDefault="00587B0A" w:rsidP="00587B0A">
          <w:pPr>
            <w:pStyle w:val="Encabezado"/>
            <w:jc w:val="center"/>
          </w:pPr>
          <w:r>
            <w:rPr>
              <w:noProof/>
              <w:lang w:val="es-ES"/>
            </w:rPr>
            <w:drawing>
              <wp:anchor distT="0" distB="0" distL="114300" distR="114300" simplePos="0" relativeHeight="251665408" behindDoc="0" locked="0" layoutInCell="1" allowOverlap="1" wp14:anchorId="746F7A06" wp14:editId="73A93263">
                <wp:simplePos x="0" y="0"/>
                <wp:positionH relativeFrom="column">
                  <wp:posOffset>-685800</wp:posOffset>
                </wp:positionH>
                <wp:positionV relativeFrom="paragraph">
                  <wp:posOffset>-166370</wp:posOffset>
                </wp:positionV>
                <wp:extent cx="571500" cy="571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18FA50CD" w14:textId="25152A35" w:rsidR="00587B0A" w:rsidRPr="004B27D5" w:rsidRDefault="00587B0A" w:rsidP="00587B0A">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0A746E">
            <w:rPr>
              <w:rStyle w:val="Nmerodepgina"/>
              <w:noProof/>
            </w:rPr>
            <w:t>8</w:t>
          </w:r>
          <w:r w:rsidRPr="004B27D5">
            <w:rPr>
              <w:rStyle w:val="Nmerodepgina"/>
            </w:rPr>
            <w:fldChar w:fldCharType="end"/>
          </w:r>
        </w:p>
      </w:tc>
      <w:tc>
        <w:tcPr>
          <w:tcW w:w="936" w:type="dxa"/>
          <w:vAlign w:val="bottom"/>
        </w:tcPr>
        <w:p w14:paraId="55FA7D12" w14:textId="77777777" w:rsidR="00587B0A" w:rsidRDefault="00587B0A" w:rsidP="00587B0A">
          <w:pPr>
            <w:pStyle w:val="Encabezado"/>
          </w:pPr>
          <w:r w:rsidRPr="000157CE">
            <w:rPr>
              <w:noProof/>
              <w:lang w:val="es-ES"/>
            </w:rPr>
            <mc:AlternateContent>
              <mc:Choice Requires="wps">
                <w:drawing>
                  <wp:inline distT="0" distB="0" distL="0" distR="0" wp14:anchorId="3CFEE3B2" wp14:editId="1971F484">
                    <wp:extent cx="457200" cy="688340"/>
                    <wp:effectExtent l="0" t="0" r="0" b="0"/>
                    <wp:docPr id="4"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3838D3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6GOfg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45B5A424" w14:textId="77777777" w:rsidR="00A27E3E" w:rsidRDefault="00A27E3E" w:rsidP="0023769C">
    <w:pPr>
      <w:pStyle w:val="Encabezado"/>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8"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5" w15:restartNumberingAfterBreak="0">
    <w:nsid w:val="54DB1DEC"/>
    <w:multiLevelType w:val="multilevel"/>
    <w:tmpl w:val="BA8658D6"/>
    <w:numStyleLink w:val="Estilo1"/>
  </w:abstractNum>
  <w:abstractNum w:abstractNumId="26"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B040463"/>
    <w:multiLevelType w:val="hybridMultilevel"/>
    <w:tmpl w:val="E0BE9122"/>
    <w:lvl w:ilvl="0" w:tplc="2E90B98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613626F5"/>
    <w:multiLevelType w:val="hybridMultilevel"/>
    <w:tmpl w:val="D472CE1E"/>
    <w:lvl w:ilvl="0" w:tplc="419A1660">
      <w:start w:val="1"/>
      <w:numFmt w:val="decimal"/>
      <w:lvlText w:val="%1.-"/>
      <w:lvlJc w:val="left"/>
      <w:pPr>
        <w:tabs>
          <w:tab w:val="num" w:pos="284"/>
        </w:tabs>
        <w:ind w:left="284" w:hanging="284"/>
      </w:pPr>
      <w:rPr>
        <w:rFonts w:ascii="Calibri Light" w:hAnsi="Calibri Light" w:hint="default"/>
        <w:b w:val="0"/>
        <w:i w:val="0"/>
        <w:sz w:val="20"/>
        <w:lang w:val="es-ES_tradnl"/>
      </w:rPr>
    </w:lvl>
    <w:lvl w:ilvl="1" w:tplc="0C78AB1E">
      <w:numFmt w:val="bullet"/>
      <w:lvlText w:val="-"/>
      <w:lvlJc w:val="left"/>
      <w:pPr>
        <w:ind w:left="1440" w:hanging="360"/>
      </w:pPr>
      <w:rPr>
        <w:rFonts w:ascii="Verdana" w:eastAsia="Times New Roman" w:hAnsi="Verdana"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16105CC"/>
    <w:multiLevelType w:val="hybridMultilevel"/>
    <w:tmpl w:val="016E4FF0"/>
    <w:lvl w:ilvl="0" w:tplc="FFFFFFFF">
      <w:start w:val="1"/>
      <w:numFmt w:val="bullet"/>
      <w:lvlText w:val=""/>
      <w:lvlJc w:val="left"/>
      <w:pPr>
        <w:tabs>
          <w:tab w:val="num" w:pos="1248"/>
        </w:tabs>
        <w:ind w:left="1248" w:hanging="284"/>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cs="Aria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Arial"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Arial"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6"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A637986"/>
    <w:multiLevelType w:val="multilevel"/>
    <w:tmpl w:val="5DFA96E2"/>
    <w:name w:val="CONV FIJO LABORAL52"/>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9"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3"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3"/>
  </w:num>
  <w:num w:numId="2">
    <w:abstractNumId w:val="19"/>
  </w:num>
  <w:num w:numId="3">
    <w:abstractNumId w:val="17"/>
  </w:num>
  <w:num w:numId="4">
    <w:abstractNumId w:val="40"/>
  </w:num>
  <w:num w:numId="5">
    <w:abstractNumId w:val="21"/>
  </w:num>
  <w:num w:numId="6">
    <w:abstractNumId w:val="24"/>
  </w:num>
  <w:num w:numId="7">
    <w:abstractNumId w:val="14"/>
  </w:num>
  <w:num w:numId="8">
    <w:abstractNumId w:val="15"/>
  </w:num>
  <w:num w:numId="9">
    <w:abstractNumId w:val="28"/>
  </w:num>
  <w:num w:numId="10">
    <w:abstractNumId w:val="25"/>
  </w:num>
  <w:num w:numId="11">
    <w:abstractNumId w:val="22"/>
  </w:num>
  <w:num w:numId="12">
    <w:abstractNumId w:val="42"/>
  </w:num>
  <w:num w:numId="13">
    <w:abstractNumId w:val="30"/>
  </w:num>
  <w:num w:numId="14">
    <w:abstractNumId w:val="10"/>
  </w:num>
  <w:num w:numId="15">
    <w:abstractNumId w:val="6"/>
  </w:num>
  <w:num w:numId="16">
    <w:abstractNumId w:val="16"/>
  </w:num>
  <w:num w:numId="17">
    <w:abstractNumId w:val="9"/>
  </w:num>
  <w:num w:numId="18">
    <w:abstractNumId w:val="35"/>
  </w:num>
  <w:num w:numId="19">
    <w:abstractNumId w:val="44"/>
  </w:num>
  <w:num w:numId="20">
    <w:abstractNumId w:val="12"/>
  </w:num>
  <w:num w:numId="21">
    <w:abstractNumId w:val="29"/>
  </w:num>
  <w:num w:numId="22">
    <w:abstractNumId w:val="20"/>
  </w:num>
  <w:num w:numId="23">
    <w:abstractNumId w:val="34"/>
  </w:num>
  <w:num w:numId="24">
    <w:abstractNumId w:val="7"/>
  </w:num>
  <w:num w:numId="25">
    <w:abstractNumId w:val="18"/>
  </w:num>
  <w:num w:numId="26">
    <w:abstractNumId w:val="36"/>
  </w:num>
  <w:num w:numId="27">
    <w:abstractNumId w:val="41"/>
  </w:num>
  <w:num w:numId="28">
    <w:abstractNumId w:val="41"/>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45"/>
  </w:num>
  <w:num w:numId="30">
    <w:abstractNumId w:val="0"/>
  </w:num>
  <w:num w:numId="31">
    <w:abstractNumId w:val="43"/>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2"/>
  </w:num>
  <w:num w:numId="36">
    <w:abstractNumId w:val="8"/>
  </w:num>
  <w:num w:numId="37">
    <w:abstractNumId w:val="39"/>
  </w:num>
  <w:num w:numId="38">
    <w:abstractNumId w:val="27"/>
  </w:num>
  <w:num w:numId="39">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627F"/>
    <w:rsid w:val="00077F29"/>
    <w:rsid w:val="0008558C"/>
    <w:rsid w:val="000939BB"/>
    <w:rsid w:val="00094221"/>
    <w:rsid w:val="000954FF"/>
    <w:rsid w:val="000967B6"/>
    <w:rsid w:val="000A0FF5"/>
    <w:rsid w:val="000A3476"/>
    <w:rsid w:val="000A6565"/>
    <w:rsid w:val="000A746E"/>
    <w:rsid w:val="000B0A9C"/>
    <w:rsid w:val="000B11C1"/>
    <w:rsid w:val="000C2DC8"/>
    <w:rsid w:val="000C599C"/>
    <w:rsid w:val="000D0691"/>
    <w:rsid w:val="000D2F06"/>
    <w:rsid w:val="000E537E"/>
    <w:rsid w:val="000E5EB2"/>
    <w:rsid w:val="000F0359"/>
    <w:rsid w:val="000F600B"/>
    <w:rsid w:val="001004D6"/>
    <w:rsid w:val="001005E2"/>
    <w:rsid w:val="00101ECB"/>
    <w:rsid w:val="00111084"/>
    <w:rsid w:val="00114374"/>
    <w:rsid w:val="0012060E"/>
    <w:rsid w:val="001250CE"/>
    <w:rsid w:val="00132275"/>
    <w:rsid w:val="00133C98"/>
    <w:rsid w:val="00135A12"/>
    <w:rsid w:val="00136BF2"/>
    <w:rsid w:val="001428C5"/>
    <w:rsid w:val="00144132"/>
    <w:rsid w:val="00145ACD"/>
    <w:rsid w:val="00145D4C"/>
    <w:rsid w:val="00150866"/>
    <w:rsid w:val="00154672"/>
    <w:rsid w:val="00162EA1"/>
    <w:rsid w:val="001720EB"/>
    <w:rsid w:val="00176B20"/>
    <w:rsid w:val="001A17BF"/>
    <w:rsid w:val="001A1881"/>
    <w:rsid w:val="001A1DFD"/>
    <w:rsid w:val="001A2999"/>
    <w:rsid w:val="001B299D"/>
    <w:rsid w:val="001B336C"/>
    <w:rsid w:val="001B44F6"/>
    <w:rsid w:val="001C42BA"/>
    <w:rsid w:val="001C7E7F"/>
    <w:rsid w:val="001D1DDD"/>
    <w:rsid w:val="001D495F"/>
    <w:rsid w:val="001E615C"/>
    <w:rsid w:val="001F5CDB"/>
    <w:rsid w:val="002014C6"/>
    <w:rsid w:val="0020200D"/>
    <w:rsid w:val="002107FA"/>
    <w:rsid w:val="002114D5"/>
    <w:rsid w:val="00217E72"/>
    <w:rsid w:val="002207D2"/>
    <w:rsid w:val="00221100"/>
    <w:rsid w:val="002254E7"/>
    <w:rsid w:val="00232432"/>
    <w:rsid w:val="0023535F"/>
    <w:rsid w:val="00235C45"/>
    <w:rsid w:val="00236AF8"/>
    <w:rsid w:val="0023710A"/>
    <w:rsid w:val="0023769C"/>
    <w:rsid w:val="00242A73"/>
    <w:rsid w:val="002435B5"/>
    <w:rsid w:val="002436F7"/>
    <w:rsid w:val="00254813"/>
    <w:rsid w:val="00255196"/>
    <w:rsid w:val="00263477"/>
    <w:rsid w:val="0026424E"/>
    <w:rsid w:val="00266EC9"/>
    <w:rsid w:val="0026787D"/>
    <w:rsid w:val="00275429"/>
    <w:rsid w:val="00282BFC"/>
    <w:rsid w:val="00282FF8"/>
    <w:rsid w:val="00287DE0"/>
    <w:rsid w:val="00290078"/>
    <w:rsid w:val="00292F59"/>
    <w:rsid w:val="00293514"/>
    <w:rsid w:val="002958A0"/>
    <w:rsid w:val="00296C2C"/>
    <w:rsid w:val="002A1D11"/>
    <w:rsid w:val="002A1D82"/>
    <w:rsid w:val="002A2133"/>
    <w:rsid w:val="002B218A"/>
    <w:rsid w:val="002B5481"/>
    <w:rsid w:val="002B6A7D"/>
    <w:rsid w:val="002B727A"/>
    <w:rsid w:val="002C35F4"/>
    <w:rsid w:val="002C3A5B"/>
    <w:rsid w:val="002D0925"/>
    <w:rsid w:val="002D5767"/>
    <w:rsid w:val="002D6C7A"/>
    <w:rsid w:val="002E091D"/>
    <w:rsid w:val="002E0A00"/>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2436E"/>
    <w:rsid w:val="00334CD7"/>
    <w:rsid w:val="00336ADD"/>
    <w:rsid w:val="00337C88"/>
    <w:rsid w:val="00342022"/>
    <w:rsid w:val="0034531E"/>
    <w:rsid w:val="003454F8"/>
    <w:rsid w:val="00356AAA"/>
    <w:rsid w:val="00362EC8"/>
    <w:rsid w:val="0036353B"/>
    <w:rsid w:val="00364FC6"/>
    <w:rsid w:val="00366031"/>
    <w:rsid w:val="0036662D"/>
    <w:rsid w:val="003760C8"/>
    <w:rsid w:val="00383684"/>
    <w:rsid w:val="0038374B"/>
    <w:rsid w:val="003843AD"/>
    <w:rsid w:val="003863CE"/>
    <w:rsid w:val="00387ABA"/>
    <w:rsid w:val="00393502"/>
    <w:rsid w:val="00393B52"/>
    <w:rsid w:val="00397026"/>
    <w:rsid w:val="00397B47"/>
    <w:rsid w:val="003A50CC"/>
    <w:rsid w:val="003A6F49"/>
    <w:rsid w:val="003B2D84"/>
    <w:rsid w:val="003B7404"/>
    <w:rsid w:val="003C01D5"/>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2F7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81986"/>
    <w:rsid w:val="004838BE"/>
    <w:rsid w:val="00486714"/>
    <w:rsid w:val="00490BEE"/>
    <w:rsid w:val="004A01D6"/>
    <w:rsid w:val="004A5F02"/>
    <w:rsid w:val="004A6974"/>
    <w:rsid w:val="004A7F5C"/>
    <w:rsid w:val="004B26B6"/>
    <w:rsid w:val="004B5258"/>
    <w:rsid w:val="004B665F"/>
    <w:rsid w:val="004C1407"/>
    <w:rsid w:val="004D2FA2"/>
    <w:rsid w:val="004E03E8"/>
    <w:rsid w:val="004E2525"/>
    <w:rsid w:val="004E5FBE"/>
    <w:rsid w:val="004E75D2"/>
    <w:rsid w:val="004F5A74"/>
    <w:rsid w:val="00501D73"/>
    <w:rsid w:val="005047BF"/>
    <w:rsid w:val="005066F7"/>
    <w:rsid w:val="0051307C"/>
    <w:rsid w:val="005275C2"/>
    <w:rsid w:val="00530C86"/>
    <w:rsid w:val="00533369"/>
    <w:rsid w:val="00536017"/>
    <w:rsid w:val="00541D4D"/>
    <w:rsid w:val="005428C4"/>
    <w:rsid w:val="00542C3E"/>
    <w:rsid w:val="005478D4"/>
    <w:rsid w:val="00551EE4"/>
    <w:rsid w:val="00556A1A"/>
    <w:rsid w:val="005579E2"/>
    <w:rsid w:val="00561F03"/>
    <w:rsid w:val="00562AC7"/>
    <w:rsid w:val="00566A47"/>
    <w:rsid w:val="00572281"/>
    <w:rsid w:val="00572FB8"/>
    <w:rsid w:val="00574B05"/>
    <w:rsid w:val="005752C6"/>
    <w:rsid w:val="005844D9"/>
    <w:rsid w:val="00587B0A"/>
    <w:rsid w:val="00593669"/>
    <w:rsid w:val="005A1C7F"/>
    <w:rsid w:val="005A3B8D"/>
    <w:rsid w:val="005A49DD"/>
    <w:rsid w:val="005B4133"/>
    <w:rsid w:val="005C35E3"/>
    <w:rsid w:val="005C36B3"/>
    <w:rsid w:val="005C40CF"/>
    <w:rsid w:val="005C6A9B"/>
    <w:rsid w:val="005C6BA4"/>
    <w:rsid w:val="005D020B"/>
    <w:rsid w:val="005D4029"/>
    <w:rsid w:val="005D7D5F"/>
    <w:rsid w:val="005E2042"/>
    <w:rsid w:val="005E6586"/>
    <w:rsid w:val="005E7210"/>
    <w:rsid w:val="005F23A9"/>
    <w:rsid w:val="0060419C"/>
    <w:rsid w:val="0060575B"/>
    <w:rsid w:val="00607579"/>
    <w:rsid w:val="0061086F"/>
    <w:rsid w:val="00611D73"/>
    <w:rsid w:val="00614452"/>
    <w:rsid w:val="00614FCB"/>
    <w:rsid w:val="00615598"/>
    <w:rsid w:val="00615ECB"/>
    <w:rsid w:val="00616A98"/>
    <w:rsid w:val="00622161"/>
    <w:rsid w:val="00622172"/>
    <w:rsid w:val="006228F0"/>
    <w:rsid w:val="00625B3D"/>
    <w:rsid w:val="0062742A"/>
    <w:rsid w:val="00630597"/>
    <w:rsid w:val="0063247A"/>
    <w:rsid w:val="00635474"/>
    <w:rsid w:val="006371A7"/>
    <w:rsid w:val="00645F0E"/>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0CE8"/>
    <w:rsid w:val="00682AD8"/>
    <w:rsid w:val="00682B8B"/>
    <w:rsid w:val="006858BA"/>
    <w:rsid w:val="00691CD7"/>
    <w:rsid w:val="00693DD0"/>
    <w:rsid w:val="006A2F51"/>
    <w:rsid w:val="006B1E1F"/>
    <w:rsid w:val="006B506C"/>
    <w:rsid w:val="006B716C"/>
    <w:rsid w:val="006B79F6"/>
    <w:rsid w:val="006C46B6"/>
    <w:rsid w:val="006C5273"/>
    <w:rsid w:val="006D2957"/>
    <w:rsid w:val="006E2499"/>
    <w:rsid w:val="006E26E0"/>
    <w:rsid w:val="006E2E95"/>
    <w:rsid w:val="006E4FD2"/>
    <w:rsid w:val="006E671C"/>
    <w:rsid w:val="006E6C98"/>
    <w:rsid w:val="006F088C"/>
    <w:rsid w:val="006F09BA"/>
    <w:rsid w:val="006F20A1"/>
    <w:rsid w:val="00707802"/>
    <w:rsid w:val="00710930"/>
    <w:rsid w:val="007121A5"/>
    <w:rsid w:val="007125BA"/>
    <w:rsid w:val="00713F60"/>
    <w:rsid w:val="00715F65"/>
    <w:rsid w:val="00716773"/>
    <w:rsid w:val="00717C28"/>
    <w:rsid w:val="007242A1"/>
    <w:rsid w:val="007267F0"/>
    <w:rsid w:val="0073033C"/>
    <w:rsid w:val="00737BF6"/>
    <w:rsid w:val="00743A4C"/>
    <w:rsid w:val="00743A8E"/>
    <w:rsid w:val="00745537"/>
    <w:rsid w:val="00745886"/>
    <w:rsid w:val="0076346F"/>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F3B40"/>
    <w:rsid w:val="00802F41"/>
    <w:rsid w:val="00803D97"/>
    <w:rsid w:val="00817023"/>
    <w:rsid w:val="00817828"/>
    <w:rsid w:val="00824C72"/>
    <w:rsid w:val="00833D4B"/>
    <w:rsid w:val="00843A1D"/>
    <w:rsid w:val="00845B29"/>
    <w:rsid w:val="008524CF"/>
    <w:rsid w:val="008526D1"/>
    <w:rsid w:val="008672DC"/>
    <w:rsid w:val="00867FC7"/>
    <w:rsid w:val="008700BA"/>
    <w:rsid w:val="00870519"/>
    <w:rsid w:val="00877DCD"/>
    <w:rsid w:val="00887EC8"/>
    <w:rsid w:val="00890ED7"/>
    <w:rsid w:val="008937FF"/>
    <w:rsid w:val="0089405A"/>
    <w:rsid w:val="00894424"/>
    <w:rsid w:val="0089520E"/>
    <w:rsid w:val="00895277"/>
    <w:rsid w:val="008A1DDF"/>
    <w:rsid w:val="008A1FD5"/>
    <w:rsid w:val="008B13EB"/>
    <w:rsid w:val="008B3EB6"/>
    <w:rsid w:val="008B4CF8"/>
    <w:rsid w:val="008C0DC2"/>
    <w:rsid w:val="008D1A68"/>
    <w:rsid w:val="008D5C29"/>
    <w:rsid w:val="008F0680"/>
    <w:rsid w:val="00900940"/>
    <w:rsid w:val="00905B3C"/>
    <w:rsid w:val="009121E2"/>
    <w:rsid w:val="009148C8"/>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57A7A"/>
    <w:rsid w:val="009629F6"/>
    <w:rsid w:val="00963B16"/>
    <w:rsid w:val="00965EDB"/>
    <w:rsid w:val="009662D5"/>
    <w:rsid w:val="0096679E"/>
    <w:rsid w:val="009728FE"/>
    <w:rsid w:val="009745DB"/>
    <w:rsid w:val="00975863"/>
    <w:rsid w:val="00983A8C"/>
    <w:rsid w:val="00984973"/>
    <w:rsid w:val="00986A7D"/>
    <w:rsid w:val="009903C9"/>
    <w:rsid w:val="0099327B"/>
    <w:rsid w:val="00996ADE"/>
    <w:rsid w:val="009A24FB"/>
    <w:rsid w:val="009A3BBE"/>
    <w:rsid w:val="009A6339"/>
    <w:rsid w:val="009B4F67"/>
    <w:rsid w:val="009C320E"/>
    <w:rsid w:val="009D05B2"/>
    <w:rsid w:val="009D15C8"/>
    <w:rsid w:val="009D25C1"/>
    <w:rsid w:val="009D2711"/>
    <w:rsid w:val="009F13B5"/>
    <w:rsid w:val="009F2798"/>
    <w:rsid w:val="009F5733"/>
    <w:rsid w:val="00A04E03"/>
    <w:rsid w:val="00A07F34"/>
    <w:rsid w:val="00A16F2D"/>
    <w:rsid w:val="00A1766B"/>
    <w:rsid w:val="00A251AE"/>
    <w:rsid w:val="00A27E3E"/>
    <w:rsid w:val="00A33510"/>
    <w:rsid w:val="00A3436E"/>
    <w:rsid w:val="00A362B1"/>
    <w:rsid w:val="00A37458"/>
    <w:rsid w:val="00A37DAA"/>
    <w:rsid w:val="00A43866"/>
    <w:rsid w:val="00A43C16"/>
    <w:rsid w:val="00A479E2"/>
    <w:rsid w:val="00A47C22"/>
    <w:rsid w:val="00A65ED3"/>
    <w:rsid w:val="00A7209F"/>
    <w:rsid w:val="00A75275"/>
    <w:rsid w:val="00A75D2E"/>
    <w:rsid w:val="00A77371"/>
    <w:rsid w:val="00A773DB"/>
    <w:rsid w:val="00A8261F"/>
    <w:rsid w:val="00A9146D"/>
    <w:rsid w:val="00AA37C9"/>
    <w:rsid w:val="00AA74A9"/>
    <w:rsid w:val="00AB0E95"/>
    <w:rsid w:val="00AB1F56"/>
    <w:rsid w:val="00AB21A0"/>
    <w:rsid w:val="00AB24D4"/>
    <w:rsid w:val="00AB31E1"/>
    <w:rsid w:val="00AB7896"/>
    <w:rsid w:val="00AC1493"/>
    <w:rsid w:val="00AC6AE5"/>
    <w:rsid w:val="00AD1043"/>
    <w:rsid w:val="00AD57F5"/>
    <w:rsid w:val="00AD6763"/>
    <w:rsid w:val="00AE077C"/>
    <w:rsid w:val="00AE1664"/>
    <w:rsid w:val="00AE6126"/>
    <w:rsid w:val="00AF71F9"/>
    <w:rsid w:val="00B03D65"/>
    <w:rsid w:val="00B048D7"/>
    <w:rsid w:val="00B11497"/>
    <w:rsid w:val="00B208ED"/>
    <w:rsid w:val="00B21308"/>
    <w:rsid w:val="00B22220"/>
    <w:rsid w:val="00B2419C"/>
    <w:rsid w:val="00B25A0C"/>
    <w:rsid w:val="00B305ED"/>
    <w:rsid w:val="00B340E2"/>
    <w:rsid w:val="00B415DF"/>
    <w:rsid w:val="00B43198"/>
    <w:rsid w:val="00B50984"/>
    <w:rsid w:val="00B50EB3"/>
    <w:rsid w:val="00B51A1E"/>
    <w:rsid w:val="00B52153"/>
    <w:rsid w:val="00B535FC"/>
    <w:rsid w:val="00B553DE"/>
    <w:rsid w:val="00B556E5"/>
    <w:rsid w:val="00B57B63"/>
    <w:rsid w:val="00B61D9E"/>
    <w:rsid w:val="00B64D82"/>
    <w:rsid w:val="00B660C5"/>
    <w:rsid w:val="00B75B53"/>
    <w:rsid w:val="00B7759E"/>
    <w:rsid w:val="00B8005C"/>
    <w:rsid w:val="00B87078"/>
    <w:rsid w:val="00B8776E"/>
    <w:rsid w:val="00B9434B"/>
    <w:rsid w:val="00BA0D05"/>
    <w:rsid w:val="00BA36B5"/>
    <w:rsid w:val="00BA6ABD"/>
    <w:rsid w:val="00BB151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1048E"/>
    <w:rsid w:val="00C127B9"/>
    <w:rsid w:val="00C1679A"/>
    <w:rsid w:val="00C17AAA"/>
    <w:rsid w:val="00C17B65"/>
    <w:rsid w:val="00C20A1C"/>
    <w:rsid w:val="00C26E33"/>
    <w:rsid w:val="00C3021A"/>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E0849"/>
    <w:rsid w:val="00CF619A"/>
    <w:rsid w:val="00CF7D62"/>
    <w:rsid w:val="00D0473F"/>
    <w:rsid w:val="00D1250A"/>
    <w:rsid w:val="00D148A8"/>
    <w:rsid w:val="00D17470"/>
    <w:rsid w:val="00D2142B"/>
    <w:rsid w:val="00D233FF"/>
    <w:rsid w:val="00D24855"/>
    <w:rsid w:val="00D317F0"/>
    <w:rsid w:val="00D35979"/>
    <w:rsid w:val="00D374AD"/>
    <w:rsid w:val="00D3768B"/>
    <w:rsid w:val="00D40895"/>
    <w:rsid w:val="00D40EB3"/>
    <w:rsid w:val="00D461F5"/>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D4A68"/>
    <w:rsid w:val="00DD53A7"/>
    <w:rsid w:val="00DE1186"/>
    <w:rsid w:val="00DE42D3"/>
    <w:rsid w:val="00DE4D58"/>
    <w:rsid w:val="00DE549F"/>
    <w:rsid w:val="00DF4B71"/>
    <w:rsid w:val="00DF59C6"/>
    <w:rsid w:val="00DF68D6"/>
    <w:rsid w:val="00E02F10"/>
    <w:rsid w:val="00E04D6C"/>
    <w:rsid w:val="00E07AE6"/>
    <w:rsid w:val="00E111BB"/>
    <w:rsid w:val="00E113A8"/>
    <w:rsid w:val="00E1361B"/>
    <w:rsid w:val="00E14269"/>
    <w:rsid w:val="00E15712"/>
    <w:rsid w:val="00E2152E"/>
    <w:rsid w:val="00E23571"/>
    <w:rsid w:val="00E343B7"/>
    <w:rsid w:val="00E35F1C"/>
    <w:rsid w:val="00E37C74"/>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77EFB"/>
    <w:rsid w:val="00E84B8F"/>
    <w:rsid w:val="00E91432"/>
    <w:rsid w:val="00E92812"/>
    <w:rsid w:val="00E940BD"/>
    <w:rsid w:val="00E970DE"/>
    <w:rsid w:val="00EA2235"/>
    <w:rsid w:val="00EA31DB"/>
    <w:rsid w:val="00EA35FF"/>
    <w:rsid w:val="00EB4863"/>
    <w:rsid w:val="00EB60C8"/>
    <w:rsid w:val="00EB7907"/>
    <w:rsid w:val="00EC0A49"/>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6D51"/>
    <w:rsid w:val="00F377A3"/>
    <w:rsid w:val="00F42AC0"/>
    <w:rsid w:val="00F442D7"/>
    <w:rsid w:val="00F46576"/>
    <w:rsid w:val="00F515CF"/>
    <w:rsid w:val="00F56167"/>
    <w:rsid w:val="00F5799F"/>
    <w:rsid w:val="00F6526E"/>
    <w:rsid w:val="00F679FF"/>
    <w:rsid w:val="00F83EE6"/>
    <w:rsid w:val="00F85729"/>
    <w:rsid w:val="00F903AC"/>
    <w:rsid w:val="00F91819"/>
    <w:rsid w:val="00F96ADB"/>
    <w:rsid w:val="00F972EB"/>
    <w:rsid w:val="00FA0687"/>
    <w:rsid w:val="00FA38B6"/>
    <w:rsid w:val="00FA3BEB"/>
    <w:rsid w:val="00FA4441"/>
    <w:rsid w:val="00FB078C"/>
    <w:rsid w:val="00FB37C7"/>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7F"/>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5">
    <w:name w:val="heading 5"/>
    <w:basedOn w:val="Normal"/>
    <w:next w:val="Normal"/>
    <w:link w:val="Ttulo5Car"/>
    <w:uiPriority w:val="9"/>
    <w:unhideWhenUsed/>
    <w:qFormat/>
    <w:rsid w:val="005E721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1"/>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Ttulo5Car">
    <w:name w:val="Título 5 Car"/>
    <w:basedOn w:val="Fuentedeprrafopredeter"/>
    <w:link w:val="Ttulo5"/>
    <w:uiPriority w:val="9"/>
    <w:rsid w:val="005E7210"/>
    <w:rPr>
      <w:rFonts w:asciiTheme="majorHAnsi" w:eastAsiaTheme="majorEastAsia" w:hAnsiTheme="majorHAnsi" w:cstheme="majorBidi"/>
      <w:color w:val="2E74B5" w:themeColor="accent1" w:themeShade="BF"/>
      <w:lang w:val="es-ES_tradnl"/>
    </w:rPr>
  </w:style>
  <w:style w:type="paragraph" w:customStyle="1" w:styleId="parrafo2">
    <w:name w:val="parrafo_2"/>
    <w:basedOn w:val="Normal"/>
    <w:rsid w:val="005E7210"/>
    <w:pPr>
      <w:spacing w:before="100" w:beforeAutospacing="1" w:after="100" w:afterAutospacing="1"/>
    </w:pPr>
    <w:rPr>
      <w:sz w:val="24"/>
      <w:szCs w:val="24"/>
      <w:lang w:val="es-ES"/>
    </w:rPr>
  </w:style>
  <w:style w:type="paragraph" w:customStyle="1" w:styleId="parrafo">
    <w:name w:val="parrafo"/>
    <w:basedOn w:val="Normal"/>
    <w:rsid w:val="005E7210"/>
    <w:pPr>
      <w:spacing w:before="100" w:beforeAutospacing="1" w:after="100" w:afterAutospacing="1"/>
    </w:pPr>
    <w:rPr>
      <w:sz w:val="24"/>
      <w:szCs w:val="24"/>
      <w:lang w:val="es-ES"/>
    </w:rPr>
  </w:style>
  <w:style w:type="character" w:customStyle="1" w:styleId="ParrafoNormalCar1">
    <w:name w:val="Parrafo Normal Car1"/>
    <w:basedOn w:val="Fuentedeprrafopredeter"/>
    <w:link w:val="ParrafoNormal"/>
    <w:rsid w:val="00B22220"/>
    <w:rPr>
      <w:sz w:val="22"/>
      <w:lang w:val="es-ES_tradnl"/>
    </w:rPr>
  </w:style>
  <w:style w:type="character" w:customStyle="1" w:styleId="PrrafodelistaCar">
    <w:name w:val="Párrafo de lista Car"/>
    <w:basedOn w:val="Fuentedeprrafopredeter"/>
    <w:link w:val="Prrafodelista"/>
    <w:uiPriority w:val="1"/>
    <w:rsid w:val="00094221"/>
    <w:rPr>
      <w:lang w:val="es-ES_tradnl"/>
    </w:rPr>
  </w:style>
  <w:style w:type="paragraph" w:styleId="Revisin">
    <w:name w:val="Revision"/>
    <w:hidden/>
    <w:uiPriority w:val="99"/>
    <w:semiHidden/>
    <w:rsid w:val="00A8261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 w:id="21064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https://www.boe.es/buscar/doc.php?id=BOE-A-2021-15781" TargetMode="External" Type="http://schemas.openxmlformats.org/officeDocument/2006/relationships/hyperlink"/>
<Relationship Id="rId14" Target="header3.xml" Type="http://schemas.openxmlformats.org/officeDocument/2006/relationships/head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europass.cedefop.europa.eu/europass/home/vernav/Europasss+Documents/Europass+Language+Passport/navigate.action" TargetMode="External" Type="http://schemas.openxmlformats.org/officeDocument/2006/relationships/hyperlink"/>
<Relationship Id="rId9" Target="header1.xml" Type="http://schemas.openxmlformats.org/officeDocument/2006/relationships/header"/>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7CF07-9FD1-49E3-81E0-94548B11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10</Pages>
  <Words>3325</Words>
  <Characters>19827</Characters>
  <Application/>
  <DocSecurity>0</DocSecurity>
  <Lines>165</Lines>
  <Paragraphs>46</Paragraphs>
  <ScaleCrop>false</ScaleCrop>
  <HeadingPairs>
    <vt:vector baseType="variant" size="2">
      <vt:variant>
        <vt:lpstr>Título</vt:lpstr>
      </vt:variant>
      <vt:variant>
        <vt:i4>1</vt:i4>
      </vt:variant>
    </vt:vector>
  </HeadingPairs>
  <TitlesOfParts>
    <vt:vector baseType="lpstr" size="1">
      <vt:lpstr>ORDEN de 20  de abril de 2009 por la que se convoca proceso selectivo para la cobertura de una plaza de personal laboral temporal de la categoría de Técnico  Superior de Actividades Técnicas y Profesionales (Grupo profesional 3, Área funcional 2), sujeta</vt:lpstr>
    </vt:vector>
  </TitlesOfParts>
  <Manager/>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